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rPr>
          <w:b/>
        </w:rPr>
      </w:pPr>
      <w:r>
        <w:rPr>
          <w:sz w:val="22"/>
          <w:szCs w:val="22"/>
        </w:rPr>
        <w:tab/>
        <w:tab/>
        <w:tab/>
        <w:tab/>
        <w:tab/>
        <w:tab/>
        <w:tab/>
      </w:r>
      <w:r>
        <w:t xml:space="preserve">SISAČKO-MOSLAVAČKA ŽUPANIJA                                      </w:t>
      </w:r>
      <w:r>
        <w:rPr>
          <w:b/>
        </w:rPr>
      </w:r>
    </w:p>
    <w:p>
      <w:pPr>
        <w:ind w:left="708" w:firstLine="708"/>
        <w:spacing w:line="276" w:lineRule="auto"/>
      </w:pPr>
      <w:r>
        <w:tab/>
        <w:tab/>
        <w:tab/>
        <w:tab/>
        <w:tab/>
        <w:tab/>
        <w:t xml:space="preserve">       URED ŽUPANA</w:t>
      </w:r>
    </w:p>
    <w:p>
      <w:pPr>
        <w:spacing w:line="276" w:lineRule="auto"/>
      </w:pPr>
      <w:r>
        <w:tab/>
        <w:tab/>
        <w:tab/>
        <w:tab/>
        <w:tab/>
        <w:tab/>
        <w:t xml:space="preserve">                       S. i A. Radića 36, 44000 Sisak</w:t>
      </w:r>
    </w:p>
    <w:p>
      <w:pPr>
        <w:spacing w:after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  <w:r>
        <w:rPr>
          <w:b/>
          <w:sz w:val="32"/>
          <w:szCs w:val="32"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o namjenskom korištenju financijske potpore za program/projekt iz </w:t>
      </w:r>
      <w:r>
        <w:rPr>
          <w:b/>
        </w:rPr>
        <w:t>proračuna</w:t>
      </w:r>
      <w:r>
        <w:rPr>
          <w:b/>
        </w:rPr>
      </w:r>
    </w:p>
    <w:p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>Sisačko – moslavačke županije</w:t>
      </w:r>
      <w:r>
        <w:rPr>
          <w:b/>
          <w:kern w:val="1"/>
        </w:rPr>
        <w:t xml:space="preserve"> </w:t>
      </w:r>
      <w:r>
        <w:rPr>
          <w:b/>
          <w:kern w:val="1"/>
        </w:rPr>
        <w:t>za</w:t>
      </w:r>
      <w:r>
        <w:rPr>
          <w:b/>
          <w:kern w:val="1"/>
        </w:rPr>
        <w:t xml:space="preserve"> 20</w:t>
      </w:r>
      <w:r>
        <w:rPr>
          <w:b/>
          <w:kern w:val="1"/>
        </w:rPr>
        <w:t>20</w:t>
      </w:r>
      <w:r>
        <w:rPr>
          <w:b/>
          <w:kern w:val="1"/>
        </w:rPr>
        <w:t>. godin</w:t>
      </w:r>
      <w:r>
        <w:rPr>
          <w:b/>
          <w:kern w:val="1"/>
        </w:rPr>
        <w:t>u</w:t>
      </w:r>
      <w:r>
        <w:rPr>
          <w:b/>
          <w:kern w:val="1"/>
        </w:rPr>
        <w:t>.</w:t>
      </w:r>
      <w:r>
        <w:rPr>
          <w:b/>
          <w:kern w:val="1"/>
        </w:rPr>
      </w:r>
    </w:p>
    <w:p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  <w:r>
        <w:rPr>
          <w:rFonts w:eastAsia="Calibri"/>
        </w:rPr>
      </w:r>
    </w:p>
    <w:tbl>
      <w:tblPr>
        <w:name w:val="Table1"/>
        <w:tabOrder w:val="0"/>
        <w:jc w:val="left"/>
        <w:tblInd w:w="108" w:type="dxa"/>
        <w:tblW w:w="8922" w:type="dxa"/>
      </w:tblPr>
      <w:tblGrid>
        <w:gridCol w:w="426"/>
        <w:gridCol w:w="3400"/>
        <w:gridCol w:w="5096"/>
      </w:tblGrid>
      <w:tr>
        <w:trPr>
          <w:trHeight w:val="466" w:hRule="atLeast"/>
        </w:trPr>
        <w:tc>
          <w:tcPr>
            <w:tcW w:w="89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>
        <w:trPr>
          <w:trHeight w:val="613" w:hRule="atLeast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</w:rPr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  <w:r>
              <w:rPr>
                <w:sz w:val="22"/>
              </w:rPr>
            </w:r>
          </w:p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0" w:hRule="auto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</w:rPr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  <w:r>
              <w:rPr>
                <w:sz w:val="22"/>
              </w:rPr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0" w:hRule="auto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</w:rPr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  <w:r>
              <w:rPr>
                <w:sz w:val="22"/>
              </w:rPr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0" w:hRule="auto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</w:rPr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  <w:r>
              <w:rPr>
                <w:sz w:val="22"/>
              </w:rPr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201" w:hRule="atLeast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</w:rPr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  <w:r>
              <w:rPr>
                <w:sz w:val="22"/>
              </w:rPr>
            </w:r>
          </w:p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  <w:r>
              <w:rPr>
                <w:sz w:val="22"/>
              </w:rPr>
            </w:r>
          </w:p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r/>
    </w:p>
    <w:p>
      <w:r/>
    </w:p>
    <w:p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name w:val="Table2"/>
        <w:tabOrder w:val="0"/>
        <w:jc w:val="left"/>
        <w:tblInd w:w="108" w:type="dxa"/>
        <w:tblW w:w="9180" w:type="dxa"/>
      </w:tblPr>
      <w:tblGrid>
        <w:gridCol w:w="9180"/>
      </w:tblGrid>
      <w:tr>
        <w:trPr>
          <w:trHeight w:val="0" w:hRule="auto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</w:tr>
    </w:tbl>
    <w:p>
      <w:pPr>
        <w:pStyle w:val="para3"/>
        <w:ind w:right="697"/>
        <w:spacing w:line="276" w:lineRule="auto"/>
        <w:tabs>
          <w:tab w:val="left" w:pos="821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para3"/>
        <w:ind w:right="697"/>
        <w:spacing w:line="276" w:lineRule="auto"/>
        <w:tabs>
          <w:tab w:val="left" w:pos="821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para3"/>
        <w:ind w:right="697"/>
        <w:spacing w:line="276" w:lineRule="auto"/>
        <w:tabs>
          <w:tab w:val="left" w:pos="821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para3"/>
        <w:ind w:right="697"/>
        <w:spacing w:line="276" w:lineRule="auto"/>
        <w:tabs>
          <w:tab w:val="left" w:pos="821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Financijski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pregled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</w:r>
    </w:p>
    <w:p>
      <w:pPr>
        <w:pStyle w:val="para3"/>
        <w:numPr>
          <w:ilvl w:val="0"/>
          <w:numId w:val="2"/>
        </w:numPr>
        <w:ind w:left="720" w:right="697" w:hanging="360"/>
        <w:tabs>
          <w:tab w:val="left" w:pos="821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  <w:r>
        <w:rPr>
          <w:rFonts w:ascii="Times New Roman" w:hAnsi="Times New Roman"/>
          <w:b/>
        </w:rPr>
      </w:r>
    </w:p>
    <w:tbl>
      <w:tblPr>
        <w:name w:val="Table3"/>
        <w:tabOrder w:val="0"/>
        <w:jc w:val="left"/>
        <w:tblInd w:w="-34" w:type="dxa"/>
        <w:tblW w:w="9385" w:type="dxa"/>
      </w:tblPr>
      <w:tblGrid>
        <w:gridCol w:w="5040"/>
        <w:gridCol w:w="4345"/>
      </w:tblGrid>
      <w:tr>
        <w:trPr>
          <w:trHeight w:val="0" w:hRule="auto"/>
        </w:trPr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SISAČKO-MOSLAVAČKA ŽUPANIJA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</w:tr>
      <w:tr>
        <w:trPr>
          <w:trHeight w:val="0" w:hRule="auto"/>
        </w:trPr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</w:tr>
      <w:tr>
        <w:trPr>
          <w:trHeight w:val="0" w:hRule="auto"/>
        </w:trPr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</w:tr>
      <w:tr>
        <w:trPr>
          <w:trHeight w:val="0" w:hRule="auto"/>
        </w:trPr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</w:tr>
      <w:tr>
        <w:trPr>
          <w:trHeight w:val="0" w:hRule="auto"/>
        </w:trPr>
        <w:tc>
          <w:tcPr>
            <w:tcW w:w="50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</w:tr>
      <w:tr>
        <w:trPr>
          <w:trHeight w:val="0" w:hRule="auto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UKUPNO:</w:t>
            </w:r>
          </w:p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</w:r>
          </w:p>
        </w:tc>
      </w:tr>
    </w:tbl>
    <w:p>
      <w:pPr>
        <w:spacing w:line="276" w:lineRule="auto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</w:r>
    </w:p>
    <w:p>
      <w:pPr>
        <w:pStyle w:val="para5"/>
        <w:numPr>
          <w:ilvl w:val="0"/>
          <w:numId w:val="2"/>
        </w:numPr>
        <w:ind w:left="720" w:hanging="360"/>
        <w:spacing w:after="120" w:line="276" w:lineRule="auto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t>RASHODI</w:t>
      </w:r>
      <w:r>
        <w:rPr>
          <w:rFonts w:eastAsia="Calibri"/>
          <w:b/>
          <w:sz w:val="21"/>
          <w:szCs w:val="21"/>
        </w:rPr>
      </w:r>
    </w:p>
    <w:p>
      <w:pPr>
        <w:pStyle w:val="para2"/>
        <w:ind w:left="102" w:firstLine="0"/>
        <w:rPr>
          <w:rFonts w:ascii="Times New Roman" w:hAnsi="Times New Roman"/>
        </w:rPr>
      </w:pPr>
      <w:r>
        <w:rPr>
          <w:rFonts w:ascii="Times New Roman" w:hAnsi="Times New Roman"/>
        </w:rPr>
        <w:t>Specifikacija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troškova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tbl>
      <w:tblPr>
        <w:name w:val="Table4"/>
        <w:tabOrder w:val="0"/>
        <w:jc w:val="left"/>
        <w:tblInd w:w="0" w:type="dxa"/>
        <w:tblW w:w="9322" w:type="dxa"/>
      </w:tblPr>
      <w:tblGrid>
        <w:gridCol w:w="567"/>
        <w:gridCol w:w="2041"/>
        <w:gridCol w:w="1186"/>
        <w:gridCol w:w="3260"/>
        <w:gridCol w:w="2268"/>
      </w:tblGrid>
      <w:tr>
        <w:trPr>
          <w:trHeight w:val="0" w:hRule="auto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87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1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1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1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1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virmane, ovjerene isplatnice, dokumente temeljem kojih su obavljena plaćanja – npr. ugovori, sporazumi, obračuni  i sl.); 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  <w:r>
        <w:rPr>
          <w:sz w:val="20"/>
          <w:szCs w:val="20"/>
        </w:rPr>
      </w:r>
    </w:p>
    <w:p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  <w:r>
        <w:rPr>
          <w:sz w:val="20"/>
          <w:szCs w:val="20"/>
        </w:rPr>
      </w:r>
    </w:p>
    <w:p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color="auto" w:val="single"/>
        </w:rPr>
        <w:t>Popratna dokumentacija vezana uz realizaciju programa:</w:t>
      </w:r>
      <w:r>
        <w:rPr>
          <w:sz w:val="20"/>
          <w:szCs w:val="20"/>
        </w:rPr>
      </w:r>
    </w:p>
    <w:p>
      <w:pPr>
        <w:ind w:left="70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  <w:r>
        <w:rPr>
          <w:sz w:val="20"/>
          <w:szCs w:val="20"/>
        </w:rPr>
      </w:r>
    </w:p>
    <w:p>
      <w:pPr>
        <w:ind w:left="70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  <w:r>
        <w:rPr>
          <w:sz w:val="20"/>
          <w:szCs w:val="20"/>
        </w:rPr>
      </w:r>
    </w:p>
    <w:p>
      <w:pPr>
        <w:ind w:left="70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  <w:r>
        <w:rPr>
          <w:sz w:val="20"/>
          <w:szCs w:val="20"/>
        </w:rPr>
      </w:r>
    </w:p>
    <w:p>
      <w:pPr>
        <w:ind w:left="70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  <w:r>
        <w:rPr>
          <w:sz w:val="20"/>
          <w:szCs w:val="20"/>
        </w:rPr>
      </w:r>
    </w:p>
    <w:p>
      <w:pPr>
        <w:ind w:left="70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  <w:r>
        <w:rPr>
          <w:sz w:val="20"/>
          <w:szCs w:val="20"/>
        </w:rPr>
      </w:r>
    </w:p>
    <w:p>
      <w:pPr>
        <w:ind w:left="70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</w:p>
    <w:tbl>
      <w:tblPr>
        <w:name w:val="Table5"/>
        <w:tabOrder w:val="0"/>
        <w:jc w:val="left"/>
        <w:tblInd w:w="0" w:type="dxa"/>
        <w:tblW w:w="9288" w:type="dxa"/>
      </w:tblPr>
      <w:tblGrid>
        <w:gridCol w:w="3816"/>
        <w:gridCol w:w="756"/>
        <w:gridCol w:w="4716"/>
      </w:tblGrid>
      <w:tr>
        <w:trPr>
          <w:trHeight w:val="0" w:hRule="auto"/>
        </w:trPr>
        <w:tc>
          <w:tcPr>
            <w:tcW w:w="3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>
        <w:trPr>
          <w:trHeight w:val="0" w:hRule="auto"/>
        </w:trPr>
        <w:tc>
          <w:tcPr>
            <w:tcW w:w="3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8989160" protected="0"/>
          </w:tcPr>
          <w:p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120" w:line="276" w:lineRule="auto"/>
        <w:rPr>
          <w:sz w:val="20"/>
          <w:szCs w:val="20"/>
        </w:rPr>
      </w:pPr>
      <w:r/>
      <w:bookmarkStart w:id="0" w:name="_GoBack"/>
      <w:bookmarkEnd w:id="0"/>
      <w:r/>
      <w:r>
        <w:rPr>
          <w:sz w:val="20"/>
          <w:szCs w:val="20"/>
        </w:rPr>
      </w:r>
    </w:p>
    <w:p>
      <w:pPr>
        <w:spacing w:after="120" w:line="276" w:lineRule="auto"/>
        <w:rPr>
          <w:kern w:val="1"/>
          <w:sz w:val="20"/>
          <w:szCs w:val="20"/>
        </w:rPr>
      </w:pPr>
      <w:r>
        <w:rPr>
          <w:sz w:val="20"/>
          <w:szCs w:val="20"/>
          <w:lang w:val="de-de"/>
        </w:rPr>
        <w:t>Izvještaj</w:t>
      </w:r>
      <w:r>
        <w:rPr>
          <w:sz w:val="20"/>
          <w:szCs w:val="20"/>
          <w:lang w:val="de-de"/>
        </w:rPr>
        <w:t xml:space="preserve"> s </w:t>
      </w:r>
      <w:r>
        <w:rPr>
          <w:sz w:val="20"/>
          <w:szCs w:val="20"/>
          <w:lang w:val="de-de"/>
        </w:rPr>
        <w:t>dokumentacijom</w:t>
      </w:r>
      <w:r>
        <w:rPr>
          <w:kern w:val="1"/>
          <w:sz w:val="20"/>
          <w:szCs w:val="20"/>
        </w:rPr>
        <w:t xml:space="preserve">  dostavlja</w:t>
      </w:r>
      <w:r>
        <w:rPr>
          <w:kern w:val="1"/>
          <w:sz w:val="20"/>
          <w:szCs w:val="20"/>
        </w:rPr>
        <w:t xml:space="preserve"> se </w:t>
      </w:r>
      <w:r>
        <w:rPr>
          <w:kern w:val="1"/>
          <w:sz w:val="20"/>
          <w:szCs w:val="20"/>
        </w:rPr>
      </w:r>
    </w:p>
    <w:p>
      <w:pPr>
        <w:numPr>
          <w:ilvl w:val="0"/>
          <w:numId w:val="3"/>
        </w:numPr>
        <w:ind w:left="720" w:hanging="360"/>
        <w:spacing w:after="120" w:line="276" w:lineRule="auto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poštom ili osobno na adresu:</w:t>
      </w:r>
      <w:r>
        <w:rPr>
          <w:kern w:val="1"/>
          <w:sz w:val="20"/>
          <w:szCs w:val="20"/>
        </w:rPr>
      </w:r>
    </w:p>
    <w:p>
      <w:pPr>
        <w:spacing w:after="120" w:line="276" w:lineRule="auto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</w:r>
    </w:p>
    <w:p>
      <w:pPr>
        <w:spacing w:line="276" w:lineRule="auto"/>
        <w:jc w:val="center"/>
        <w:rPr>
          <w:b/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Sisačko-moslavačka županija</w:t>
      </w:r>
      <w:r>
        <w:rPr>
          <w:b/>
          <w:kern w:val="1"/>
          <w:sz w:val="20"/>
          <w:szCs w:val="20"/>
        </w:rPr>
      </w:r>
    </w:p>
    <w:p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Ured župana</w:t>
      </w:r>
      <w:r>
        <w:rPr>
          <w:b/>
          <w:sz w:val="20"/>
          <w:szCs w:val="20"/>
        </w:rPr>
      </w:r>
    </w:p>
    <w:p>
      <w:pPr>
        <w:spacing w:line="276" w:lineRule="auto"/>
        <w:jc w:val="center"/>
        <w:rPr>
          <w:b/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S. i A. Radića 36, 44 000 Sisak</w:t>
      </w:r>
      <w:r>
        <w:rPr>
          <w:b/>
          <w:kern w:val="1"/>
          <w:sz w:val="20"/>
          <w:szCs w:val="20"/>
        </w:rPr>
      </w:r>
    </w:p>
    <w:p>
      <w:pPr>
        <w:ind w:left="720"/>
        <w:spacing w:after="120"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</w:r>
    </w:p>
    <w:p>
      <w:pPr>
        <w:spacing w:after="120" w:line="276" w:lineRule="auto"/>
      </w:pPr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417" w:top="1417" w:right="1417" w:bottom="1417" w:header="708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ee"/>
    <w:family w:val="swiss"/>
    <w:pitch w:val="default"/>
  </w:font>
  <w:font w:name="Tahoma">
    <w:panose1 w:val="020B060403050404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  <w:r>
      <w:rPr>
        <w:lang w:val="en-us"/>
      </w:rPr>
    </w:r>
    <w:r>
      <w:rPr>
        <w:noProof/>
      </w:rPr>
      <w:drawing>
        <wp:inline distT="0" distB="0" distL="0" distR="0">
          <wp:extent cx="646430" cy="64643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/>
                  <pic:cNvPicPr>
                    <a:picLocks noChangeAspect="1"/>
                    <a:extLst>
                      <a:ext uri="smNativeData">
                        <sm:smNativeData xmlns:sm="smNativeData" val="SMDATA_16_aHYd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+gMAAPoD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</w:r>
    <w:r>
      <w:tab/>
      <w:t xml:space="preserve">                             SISAČKO-MOSLAVAČKA ŽUPANIJA                      Obrazac 6</w:t>
    </w:r>
  </w:p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Numbered list 3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8989160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eastAsia="Times New Roman"/>
      <w:szCs w:val="24"/>
    </w:rPr>
  </w:style>
  <w:style w:type="paragraph" w:styleId="para1">
    <w:name w:val="heading 1"/>
    <w:qFormat/>
    <w:basedOn w:val="para0"/>
    <w:pPr>
      <w:ind w:left="100"/>
      <w:outlineLvl w:val="0"/>
      <w:widowControl w:val="0"/>
    </w:pPr>
    <w:rPr>
      <w:rFonts w:ascii="Calibri" w:hAnsi="Calibri" w:eastAsia="Calibri"/>
      <w:b/>
      <w:bCs/>
      <w:sz w:val="22"/>
      <w:szCs w:val="22"/>
      <w:lang w:val="en-us"/>
    </w:rPr>
  </w:style>
  <w:style w:type="paragraph" w:styleId="para2">
    <w:name w:val="Body Text"/>
    <w:qFormat/>
    <w:basedOn w:val="para0"/>
    <w:pPr>
      <w:ind w:left="820" w:hanging="360"/>
      <w:widowControl w:val="0"/>
    </w:pPr>
    <w:rPr>
      <w:rFonts w:ascii="Calibri" w:hAnsi="Calibri" w:eastAsia="Calibri"/>
      <w:sz w:val="22"/>
      <w:szCs w:val="22"/>
      <w:lang w:val="en-us"/>
    </w:rPr>
  </w:style>
  <w:style w:type="paragraph" w:styleId="para3" w:customStyle="1">
    <w:name w:val="Odlomak popisa1"/>
    <w:qFormat/>
    <w:basedOn w:val="para0"/>
    <w:pPr>
      <w:widowControl w:val="0"/>
    </w:pPr>
    <w:rPr>
      <w:rFonts w:ascii="Calibri" w:hAnsi="Calibri" w:eastAsia="Calibri"/>
      <w:sz w:val="22"/>
      <w:szCs w:val="22"/>
      <w:lang w:val="en-us"/>
    </w:rPr>
  </w:style>
  <w:style w:type="paragraph" w:styleId="para4" w:customStyle="1">
    <w:name w:val="Table Paragraph"/>
    <w:qFormat/>
    <w:basedOn w:val="para0"/>
    <w:pPr>
      <w:widowControl w:val="0"/>
    </w:pPr>
    <w:rPr>
      <w:rFonts w:ascii="Calibri" w:hAnsi="Calibri" w:eastAsia="Calibri"/>
      <w:sz w:val="22"/>
      <w:szCs w:val="22"/>
      <w:lang w:val="en-us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Naslov 1 Char"/>
    <w:basedOn w:val="char0"/>
    <w:rPr>
      <w:rFonts w:ascii="Calibri" w:hAnsi="Calibri" w:eastAsia="Calibri" w:cs="Times New Roman"/>
      <w:b/>
      <w:bCs/>
      <w:sz w:val="22"/>
      <w:lang w:val="en-us"/>
    </w:rPr>
  </w:style>
  <w:style w:type="character" w:styleId="char2" w:customStyle="1">
    <w:name w:val="Tijelo teksta Char"/>
    <w:basedOn w:val="char0"/>
    <w:rPr>
      <w:rFonts w:ascii="Calibri" w:hAnsi="Calibri" w:eastAsia="Calibri" w:cs="Times New Roman"/>
      <w:sz w:val="22"/>
      <w:lang w:val="en-us"/>
    </w:rPr>
  </w:style>
  <w:style w:type="character" w:styleId="char3" w:customStyle="1">
    <w:name w:val="Zaglavlje Char"/>
    <w:basedOn w:val="char0"/>
    <w:rPr>
      <w:rFonts w:eastAsia="Times New Roman" w:cs="Times New Roman"/>
      <w:szCs w:val="24"/>
    </w:rPr>
  </w:style>
  <w:style w:type="character" w:styleId="char4" w:customStyle="1">
    <w:name w:val="Podnožje Char"/>
    <w:basedOn w:val="char0"/>
    <w:rPr>
      <w:rFonts w:eastAsia="Times New Roman" w:cs="Times New Roman"/>
      <w:szCs w:val="24"/>
    </w:rPr>
  </w:style>
  <w:style w:type="character" w:styleId="char5" w:customStyle="1">
    <w:name w:val="Tekst balončića Char"/>
    <w:basedOn w:val="char0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eastAsia="Times New Roman"/>
      <w:szCs w:val="24"/>
    </w:rPr>
  </w:style>
  <w:style w:type="paragraph" w:styleId="para1">
    <w:name w:val="heading 1"/>
    <w:qFormat/>
    <w:basedOn w:val="para0"/>
    <w:pPr>
      <w:ind w:left="100"/>
      <w:outlineLvl w:val="0"/>
      <w:widowControl w:val="0"/>
    </w:pPr>
    <w:rPr>
      <w:rFonts w:ascii="Calibri" w:hAnsi="Calibri" w:eastAsia="Calibri"/>
      <w:b/>
      <w:bCs/>
      <w:sz w:val="22"/>
      <w:szCs w:val="22"/>
      <w:lang w:val="en-us"/>
    </w:rPr>
  </w:style>
  <w:style w:type="paragraph" w:styleId="para2">
    <w:name w:val="Body Text"/>
    <w:qFormat/>
    <w:basedOn w:val="para0"/>
    <w:pPr>
      <w:ind w:left="820" w:hanging="360"/>
      <w:widowControl w:val="0"/>
    </w:pPr>
    <w:rPr>
      <w:rFonts w:ascii="Calibri" w:hAnsi="Calibri" w:eastAsia="Calibri"/>
      <w:sz w:val="22"/>
      <w:szCs w:val="22"/>
      <w:lang w:val="en-us"/>
    </w:rPr>
  </w:style>
  <w:style w:type="paragraph" w:styleId="para3" w:customStyle="1">
    <w:name w:val="Odlomak popisa1"/>
    <w:qFormat/>
    <w:basedOn w:val="para0"/>
    <w:pPr>
      <w:widowControl w:val="0"/>
    </w:pPr>
    <w:rPr>
      <w:rFonts w:ascii="Calibri" w:hAnsi="Calibri" w:eastAsia="Calibri"/>
      <w:sz w:val="22"/>
      <w:szCs w:val="22"/>
      <w:lang w:val="en-us"/>
    </w:rPr>
  </w:style>
  <w:style w:type="paragraph" w:styleId="para4" w:customStyle="1">
    <w:name w:val="Table Paragraph"/>
    <w:qFormat/>
    <w:basedOn w:val="para0"/>
    <w:pPr>
      <w:widowControl w:val="0"/>
    </w:pPr>
    <w:rPr>
      <w:rFonts w:ascii="Calibri" w:hAnsi="Calibri" w:eastAsia="Calibri"/>
      <w:sz w:val="22"/>
      <w:szCs w:val="22"/>
      <w:lang w:val="en-us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Naslov 1 Char"/>
    <w:basedOn w:val="char0"/>
    <w:rPr>
      <w:rFonts w:ascii="Calibri" w:hAnsi="Calibri" w:eastAsia="Calibri" w:cs="Times New Roman"/>
      <w:b/>
      <w:bCs/>
      <w:sz w:val="22"/>
      <w:lang w:val="en-us"/>
    </w:rPr>
  </w:style>
  <w:style w:type="character" w:styleId="char2" w:customStyle="1">
    <w:name w:val="Tijelo teksta Char"/>
    <w:basedOn w:val="char0"/>
    <w:rPr>
      <w:rFonts w:ascii="Calibri" w:hAnsi="Calibri" w:eastAsia="Calibri" w:cs="Times New Roman"/>
      <w:sz w:val="22"/>
      <w:lang w:val="en-us"/>
    </w:rPr>
  </w:style>
  <w:style w:type="character" w:styleId="char3" w:customStyle="1">
    <w:name w:val="Zaglavlje Char"/>
    <w:basedOn w:val="char0"/>
    <w:rPr>
      <w:rFonts w:eastAsia="Times New Roman" w:cs="Times New Roman"/>
      <w:szCs w:val="24"/>
    </w:rPr>
  </w:style>
  <w:style w:type="character" w:styleId="char4" w:customStyle="1">
    <w:name w:val="Podnožje Char"/>
    <w:basedOn w:val="char0"/>
    <w:rPr>
      <w:rFonts w:eastAsia="Times New Roman" w:cs="Times New Roman"/>
      <w:szCs w:val="24"/>
    </w:rPr>
  </w:style>
  <w:style w:type="character" w:styleId="char5" w:customStyle="1">
    <w:name w:val="Tekst balončića Char"/>
    <w:basedOn w:val="char0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2019-01-29T07:21:00Z</cp:lastPrinted>
  <dcterms:created xsi:type="dcterms:W3CDTF">2019-01-10T11:33:00Z</dcterms:created>
  <dcterms:modified xsi:type="dcterms:W3CDTF">2020-01-14T08:06:00Z</dcterms:modified>
</cp:coreProperties>
</file>