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9D6E" w14:textId="4534B062" w:rsidR="007105BC" w:rsidRDefault="007105BC" w:rsidP="007105BC">
      <w:r>
        <w:t xml:space="preserve">                            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7105BC" w14:paraId="07F65530" w14:textId="77777777" w:rsidTr="003731A8">
        <w:trPr>
          <w:trHeight w:val="99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C79" w14:textId="70CC2709" w:rsidR="007105BC" w:rsidRPr="00653D68" w:rsidRDefault="007105BC" w:rsidP="00653D68">
            <w:pPr>
              <w:tabs>
                <w:tab w:val="left" w:pos="4305"/>
              </w:tabs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</w:t>
            </w:r>
            <w:r w:rsidR="00653D68">
              <w:rPr>
                <w:lang w:eastAsia="en-US"/>
              </w:rPr>
              <w:tab/>
            </w:r>
          </w:p>
          <w:p w14:paraId="175AFCEF" w14:textId="7A53DAB4" w:rsidR="007105BC" w:rsidRDefault="007105BC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>O B R A Z A C</w:t>
            </w:r>
          </w:p>
          <w:p w14:paraId="18A62189" w14:textId="77777777" w:rsidR="007105BC" w:rsidRDefault="007105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sudjelovanja u savjetovanju s javnošću</w:t>
            </w:r>
          </w:p>
          <w:p w14:paraId="38614DE6" w14:textId="77777777" w:rsidR="007105BC" w:rsidRPr="00653D68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69EED34A" w14:textId="77777777" w:rsidTr="003731A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C3BE" w14:textId="77777777" w:rsidR="007105BC" w:rsidRPr="00AC1FA3" w:rsidRDefault="007105BC">
            <w:pPr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6D18176D" w14:textId="6006875A" w:rsidR="007105BC" w:rsidRDefault="00D2580F" w:rsidP="00F453EE">
            <w:pPr>
              <w:spacing w:line="256" w:lineRule="auto"/>
              <w:ind w:left="1014" w:hanging="1014"/>
              <w:jc w:val="center"/>
              <w:rPr>
                <w:b/>
                <w:lang w:eastAsia="en-US"/>
              </w:rPr>
            </w:pPr>
            <w:r>
              <w:t xml:space="preserve">NACRT </w:t>
            </w:r>
            <w:r w:rsidR="00F6306B" w:rsidRPr="00F6306B">
              <w:t>Projekta «TURIZAM PLUS U SISAČKO-MOSLAVAČKOJ ŽUPANIJI» za dodjelu bespovratnih potpora u turizmu za 2024. godinu</w:t>
            </w:r>
            <w:r w:rsidR="00F6306B">
              <w:rPr>
                <w:b/>
                <w:lang w:eastAsia="en-US"/>
              </w:rPr>
              <w:t xml:space="preserve"> </w:t>
            </w:r>
          </w:p>
          <w:p w14:paraId="5047B4C5" w14:textId="77777777" w:rsidR="007105BC" w:rsidRPr="00AC1FA3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0B1308D6" w14:textId="77777777" w:rsidTr="003731A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30A" w14:textId="77777777" w:rsidR="007105BC" w:rsidRPr="00AC1FA3" w:rsidRDefault="007105B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6D777259" w14:textId="77777777" w:rsidR="007105BC" w:rsidRDefault="007105B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SISAČKO-MOSLAVAČKA ŽUPANIJA</w:t>
            </w:r>
          </w:p>
          <w:p w14:paraId="1A6AB79F" w14:textId="77777777" w:rsidR="007105BC" w:rsidRPr="00AC1FA3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4A9F2DFF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473" w14:textId="77777777" w:rsidR="007105BC" w:rsidRPr="00EE316E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551FBE25" w14:textId="14F20031" w:rsidR="007105BC" w:rsidRPr="00EE316E" w:rsidRDefault="007105BC">
            <w:pPr>
              <w:spacing w:line="256" w:lineRule="auto"/>
              <w:rPr>
                <w:b/>
                <w:u w:val="single"/>
                <w:lang w:eastAsia="en-US"/>
              </w:rPr>
            </w:pPr>
            <w:r w:rsidRPr="00EE316E">
              <w:rPr>
                <w:b/>
                <w:lang w:eastAsia="en-US"/>
              </w:rPr>
              <w:t xml:space="preserve">Početak savjetovanja: </w:t>
            </w:r>
            <w:r w:rsidR="007765ED" w:rsidRPr="00EE316E">
              <w:rPr>
                <w:b/>
                <w:u w:val="single"/>
                <w:lang w:eastAsia="en-US"/>
              </w:rPr>
              <w:t>1</w:t>
            </w:r>
            <w:r w:rsidR="0076080A" w:rsidRPr="00EE316E">
              <w:rPr>
                <w:b/>
                <w:u w:val="single"/>
                <w:lang w:eastAsia="en-US"/>
              </w:rPr>
              <w:t>5</w:t>
            </w:r>
            <w:r w:rsidRPr="00EE316E">
              <w:rPr>
                <w:b/>
                <w:u w:val="single"/>
                <w:lang w:eastAsia="en-US"/>
              </w:rPr>
              <w:t xml:space="preserve">. </w:t>
            </w:r>
            <w:r w:rsidR="0076080A" w:rsidRPr="00EE316E">
              <w:rPr>
                <w:b/>
                <w:u w:val="single"/>
                <w:lang w:eastAsia="en-US"/>
              </w:rPr>
              <w:t>siječnja</w:t>
            </w:r>
            <w:r w:rsidR="003731A8" w:rsidRPr="00EE316E">
              <w:rPr>
                <w:b/>
                <w:u w:val="single"/>
                <w:lang w:eastAsia="en-US"/>
              </w:rPr>
              <w:t xml:space="preserve"> </w:t>
            </w:r>
            <w:r w:rsidRPr="00EE316E">
              <w:rPr>
                <w:b/>
                <w:u w:val="single"/>
                <w:lang w:eastAsia="en-US"/>
              </w:rPr>
              <w:t>202</w:t>
            </w:r>
            <w:r w:rsidR="0076080A" w:rsidRPr="00EE316E">
              <w:rPr>
                <w:b/>
                <w:u w:val="single"/>
                <w:lang w:eastAsia="en-US"/>
              </w:rPr>
              <w:t>4</w:t>
            </w:r>
            <w:r w:rsidRPr="00EE316E">
              <w:rPr>
                <w:b/>
                <w:u w:val="single"/>
                <w:lang w:eastAsia="en-US"/>
              </w:rPr>
              <w:t>.</w:t>
            </w:r>
          </w:p>
          <w:p w14:paraId="3DCE80B6" w14:textId="77777777" w:rsidR="007105BC" w:rsidRPr="00EE316E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5D8" w14:textId="77777777" w:rsidR="007105BC" w:rsidRPr="00EE316E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448B1CD0" w14:textId="67644C68" w:rsidR="007105BC" w:rsidRPr="00EE316E" w:rsidRDefault="007105BC">
            <w:pPr>
              <w:spacing w:line="256" w:lineRule="auto"/>
              <w:rPr>
                <w:b/>
                <w:u w:val="single"/>
                <w:lang w:eastAsia="en-US"/>
              </w:rPr>
            </w:pPr>
            <w:r w:rsidRPr="00EE316E">
              <w:rPr>
                <w:b/>
                <w:lang w:eastAsia="en-US"/>
              </w:rPr>
              <w:t xml:space="preserve">Završetak savjetovanja: </w:t>
            </w:r>
            <w:r w:rsidR="00124F0A" w:rsidRPr="00EE316E">
              <w:rPr>
                <w:b/>
                <w:u w:val="single"/>
                <w:lang w:eastAsia="en-US"/>
              </w:rPr>
              <w:t>30</w:t>
            </w:r>
            <w:r w:rsidRPr="00EE316E">
              <w:rPr>
                <w:b/>
                <w:u w:val="single"/>
                <w:lang w:eastAsia="en-US"/>
              </w:rPr>
              <w:t xml:space="preserve">. </w:t>
            </w:r>
            <w:r w:rsidR="0076080A" w:rsidRPr="00EE316E">
              <w:rPr>
                <w:b/>
                <w:u w:val="single"/>
                <w:lang w:eastAsia="en-US"/>
              </w:rPr>
              <w:t xml:space="preserve">siječnja </w:t>
            </w:r>
            <w:r w:rsidRPr="00EE316E">
              <w:rPr>
                <w:b/>
                <w:u w:val="single"/>
                <w:lang w:eastAsia="en-US"/>
              </w:rPr>
              <w:t>202</w:t>
            </w:r>
            <w:r w:rsidR="0076080A" w:rsidRPr="00EE316E">
              <w:rPr>
                <w:b/>
                <w:u w:val="single"/>
                <w:lang w:eastAsia="en-US"/>
              </w:rPr>
              <w:t>4</w:t>
            </w:r>
            <w:r w:rsidRPr="00EE316E">
              <w:rPr>
                <w:b/>
                <w:u w:val="single"/>
                <w:lang w:eastAsia="en-US"/>
              </w:rPr>
              <w:t>.</w:t>
            </w:r>
          </w:p>
          <w:p w14:paraId="677D3D22" w14:textId="698593FC" w:rsidR="00AC1FA3" w:rsidRPr="00EE316E" w:rsidRDefault="00AC1FA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7105BC" w14:paraId="3331B6E3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80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416CE5E7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Naziv predstavnika zainteresirane javnosti koja daje svoje mišljenje, primjedbe i prijedloge na predloženi nacrt</w:t>
            </w:r>
          </w:p>
          <w:p w14:paraId="09BCAE75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252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1A25397A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6CD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1C401320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predstavljate</w:t>
            </w:r>
          </w:p>
          <w:p w14:paraId="612A857E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2EEE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9949A51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F12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1C869F89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Načelne primjedbe</w:t>
            </w:r>
          </w:p>
          <w:p w14:paraId="73A314DF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180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DD197B9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0811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3DCF4AB8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Primjedbe na pojedine članke nacrta općeg akta s obrazloženjem </w:t>
            </w:r>
          </w:p>
          <w:p w14:paraId="547246D0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(Ako je primjedaba više, prilažu se  obrascu)</w:t>
            </w:r>
          </w:p>
          <w:p w14:paraId="3F138ED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8C1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0242392D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9EE6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34FABFC9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  <w:p w14:paraId="129C60F5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FCD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9B785A7" w14:textId="77777777" w:rsidTr="003731A8">
        <w:trPr>
          <w:trHeight w:val="6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4AF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072A0668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  <w:p w14:paraId="72446C51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388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</w:tbl>
    <w:p w14:paraId="108F624A" w14:textId="63396DF8" w:rsidR="007105BC" w:rsidRPr="00653D68" w:rsidRDefault="007105BC" w:rsidP="00653D68">
      <w:pPr>
        <w:tabs>
          <w:tab w:val="center" w:pos="4536"/>
        </w:tabs>
        <w:rPr>
          <w:sz w:val="16"/>
          <w:szCs w:val="16"/>
        </w:rPr>
      </w:pPr>
      <w:r>
        <w:t xml:space="preserve">                           </w:t>
      </w:r>
      <w:r w:rsidR="00653D68">
        <w:tab/>
      </w:r>
    </w:p>
    <w:p w14:paraId="7EBF3CCF" w14:textId="77777777" w:rsidR="003731A8" w:rsidRDefault="007105BC" w:rsidP="007105BC">
      <w:r>
        <w:t xml:space="preserve">                                                             </w:t>
      </w:r>
    </w:p>
    <w:p w14:paraId="67BA65DB" w14:textId="098CCA23" w:rsidR="007105BC" w:rsidRDefault="007105BC" w:rsidP="003731A8">
      <w:pPr>
        <w:jc w:val="center"/>
      </w:pPr>
      <w:r>
        <w:t>Važna napomena:</w:t>
      </w:r>
    </w:p>
    <w:p w14:paraId="087C6293" w14:textId="77777777" w:rsidR="00EE512A" w:rsidRDefault="00EE512A" w:rsidP="007105BC">
      <w:pPr>
        <w:jc w:val="both"/>
      </w:pPr>
    </w:p>
    <w:p w14:paraId="74E26C81" w14:textId="1FBC8BA9" w:rsidR="007105BC" w:rsidRDefault="007105BC" w:rsidP="007105BC">
      <w:pPr>
        <w:jc w:val="both"/>
      </w:pPr>
      <w:r>
        <w:t xml:space="preserve">Popunjeni obrazac s prilogom zaključno do </w:t>
      </w:r>
      <w:r w:rsidR="00124F0A" w:rsidRPr="00124F0A">
        <w:rPr>
          <w:u w:val="single"/>
        </w:rPr>
        <w:t>30</w:t>
      </w:r>
      <w:r w:rsidR="003731A8" w:rsidRPr="00124F0A">
        <w:rPr>
          <w:u w:val="single"/>
        </w:rPr>
        <w:t xml:space="preserve">. </w:t>
      </w:r>
      <w:r w:rsidR="0076080A" w:rsidRPr="00124F0A">
        <w:rPr>
          <w:u w:val="single"/>
        </w:rPr>
        <w:t>siječnja</w:t>
      </w:r>
      <w:r w:rsidR="003731A8" w:rsidRPr="00124F0A">
        <w:rPr>
          <w:u w:val="single"/>
        </w:rPr>
        <w:t xml:space="preserve"> </w:t>
      </w:r>
      <w:r w:rsidRPr="00124F0A">
        <w:rPr>
          <w:u w:val="single"/>
        </w:rPr>
        <w:t>202</w:t>
      </w:r>
      <w:r w:rsidR="0076080A" w:rsidRPr="00124F0A">
        <w:rPr>
          <w:u w:val="single"/>
        </w:rPr>
        <w:t>4</w:t>
      </w:r>
      <w:r w:rsidRPr="00124F0A">
        <w:rPr>
          <w:u w:val="single"/>
        </w:rPr>
        <w:t>. godine</w:t>
      </w:r>
      <w:r>
        <w:t xml:space="preserve"> dostaviti na adresu elektronske pošte: </w:t>
      </w:r>
      <w:r w:rsidR="00FE3108" w:rsidRPr="00124F0A">
        <w:rPr>
          <w:i/>
          <w:iCs/>
          <w:color w:val="5B9BD5" w:themeColor="accent5"/>
          <w:u w:val="single"/>
        </w:rPr>
        <w:t>natasa.acs@</w:t>
      </w:r>
      <w:r w:rsidRPr="00124F0A">
        <w:rPr>
          <w:i/>
          <w:iCs/>
          <w:color w:val="5B9BD5" w:themeColor="accent5"/>
          <w:u w:val="single"/>
        </w:rPr>
        <w:t>smz.hr</w:t>
      </w:r>
      <w:r w:rsidRPr="00D72CA3">
        <w:rPr>
          <w:color w:val="5B9BD5" w:themeColor="accent5"/>
        </w:rPr>
        <w:t xml:space="preserve"> </w:t>
      </w:r>
      <w:r>
        <w:t xml:space="preserve">ili na adresu Sisačko-moslavačka županija, Upravni odjel za  poljoprivredu, ruralni razvoj, zaštitu okoliša i prirode, </w:t>
      </w:r>
      <w:r w:rsidR="00EE512A">
        <w:t xml:space="preserve">Odsjek za ruralni razvoj i turizam, </w:t>
      </w:r>
      <w:r>
        <w:t xml:space="preserve">Zagrebačka 44,  </w:t>
      </w:r>
      <w:r w:rsidR="00F453EE">
        <w:t xml:space="preserve">44000 </w:t>
      </w:r>
      <w:r>
        <w:t xml:space="preserve">Sisak.                                           </w:t>
      </w:r>
    </w:p>
    <w:p w14:paraId="2D698AEC" w14:textId="77777777" w:rsidR="007105BC" w:rsidRDefault="007105BC" w:rsidP="007105BC"/>
    <w:p w14:paraId="72F7ECB3" w14:textId="77777777" w:rsidR="00AF4815" w:rsidRDefault="00AF4815"/>
    <w:sectPr w:rsidR="00AF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BC"/>
    <w:rsid w:val="00124F0A"/>
    <w:rsid w:val="0033674B"/>
    <w:rsid w:val="003731A8"/>
    <w:rsid w:val="003A4FF7"/>
    <w:rsid w:val="00535028"/>
    <w:rsid w:val="0059496D"/>
    <w:rsid w:val="005C2EF8"/>
    <w:rsid w:val="00653D68"/>
    <w:rsid w:val="006F3B88"/>
    <w:rsid w:val="007105BC"/>
    <w:rsid w:val="0076080A"/>
    <w:rsid w:val="007765ED"/>
    <w:rsid w:val="00846B02"/>
    <w:rsid w:val="00910026"/>
    <w:rsid w:val="0091074D"/>
    <w:rsid w:val="00974700"/>
    <w:rsid w:val="009E304E"/>
    <w:rsid w:val="00AC1FA3"/>
    <w:rsid w:val="00AF4815"/>
    <w:rsid w:val="00C32C30"/>
    <w:rsid w:val="00C474DC"/>
    <w:rsid w:val="00D2580F"/>
    <w:rsid w:val="00D72CA3"/>
    <w:rsid w:val="00EE316E"/>
    <w:rsid w:val="00EE512A"/>
    <w:rsid w:val="00F453EE"/>
    <w:rsid w:val="00F6306B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36B2"/>
  <w15:chartTrackingRefBased/>
  <w15:docId w15:val="{862970D9-66BC-4FD8-BC6A-5749403A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Cerjak</dc:creator>
  <cp:keywords/>
  <dc:description/>
  <cp:lastModifiedBy>Nataša Acs</cp:lastModifiedBy>
  <cp:revision>13</cp:revision>
  <dcterms:created xsi:type="dcterms:W3CDTF">2024-01-12T10:42:00Z</dcterms:created>
  <dcterms:modified xsi:type="dcterms:W3CDTF">2024-01-12T12:30:00Z</dcterms:modified>
</cp:coreProperties>
</file>