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  <w:bookmarkStart w:id="0" w:name="_GoBack"/>
      <w:bookmarkEnd w:id="0"/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4493"/>
        <w:gridCol w:w="2456"/>
        <w:gridCol w:w="1920"/>
      </w:tblGrid>
      <w:tr w:rsidR="00847D17" w:rsidRPr="00D17DA2" w:rsidTr="006F0505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D96AAB" w:rsidP="006F0505">
            <w:pPr>
              <w:pStyle w:val="Bezproreda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1D67DD25" wp14:editId="349B8B37">
                  <wp:extent cx="591185" cy="772160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7D17" w:rsidRPr="00D17DA2" w:rsidRDefault="00847D17" w:rsidP="006F0505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6F0505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BD5E75" w:rsidP="006F0505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="00847D17"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:rsidR="00847D17" w:rsidRPr="00D17DA2" w:rsidRDefault="00847D17" w:rsidP="006F0505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 w:rsidR="00BD5E75"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 w:rsidR="00BD5E75"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 w:rsidR="00BD5E75">
              <w:rPr>
                <w:rFonts w:ascii="Calibri" w:hAnsi="Calibri"/>
                <w:b/>
                <w:lang w:val="hr-HR"/>
              </w:rPr>
              <w:t>oj</w:t>
            </w:r>
          </w:p>
          <w:p w:rsidR="00847D17" w:rsidRPr="00D17DA2" w:rsidRDefault="00BD5E75" w:rsidP="006F050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Rimska ulica 28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44 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:rsidR="00847D17" w:rsidRPr="00D17DA2" w:rsidRDefault="00847D17" w:rsidP="006F050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Tel: </w:t>
            </w:r>
            <w:r w:rsidR="00BD5E75">
              <w:rPr>
                <w:rFonts w:ascii="Calibri" w:hAnsi="Calibri"/>
                <w:sz w:val="18"/>
                <w:szCs w:val="18"/>
                <w:lang w:val="hr-HR"/>
              </w:rPr>
              <w:t>044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/</w:t>
            </w:r>
            <w:r w:rsidR="00BD5E75">
              <w:rPr>
                <w:rFonts w:ascii="Calibri" w:hAnsi="Calibri"/>
                <w:sz w:val="18"/>
                <w:szCs w:val="18"/>
                <w:lang w:val="hr-HR"/>
              </w:rPr>
              <w:t>550-120</w:t>
            </w:r>
          </w:p>
          <w:p w:rsidR="00847D17" w:rsidRPr="00D17DA2" w:rsidRDefault="00197AD9" w:rsidP="006F050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BD5E75" w:rsidRPr="00863433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BD5E75" w:rsidRPr="00863433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poljoprivrede@smz.hr</w:t>
              </w:r>
            </w:hyperlink>
            <w:r w:rsidR="00BD5E75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6F050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BD5E75" w:rsidP="006F050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6</w:t>
            </w:r>
            <w:r w:rsidR="00135CEC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6F0505" w:rsidRPr="00D17DA2" w:rsidTr="006F0505">
        <w:trPr>
          <w:trHeight w:val="1613"/>
        </w:trPr>
        <w:tc>
          <w:tcPr>
            <w:tcW w:w="63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505" w:rsidRDefault="006F0505" w:rsidP="006F050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PRIJAVNI OBRAZAC ZA POTPORU </w:t>
            </w:r>
          </w:p>
          <w:p w:rsidR="006F0505" w:rsidRPr="00D17DA2" w:rsidRDefault="006F0505" w:rsidP="006F050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6. ANALIZA TLA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  <w: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2019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 GODINI</w:t>
            </w:r>
          </w:p>
        </w:tc>
        <w:tc>
          <w:tcPr>
            <w:tcW w:w="4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F0505" w:rsidRDefault="006F0505" w:rsidP="006F0505">
            <w:pPr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  <w:p w:rsidR="006F0505" w:rsidRPr="00D17DA2" w:rsidRDefault="006F0505" w:rsidP="006F050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</w:tr>
      <w:tr w:rsidR="006F0505" w:rsidRPr="00D17DA2" w:rsidTr="006F0505">
        <w:trPr>
          <w:trHeight w:val="417"/>
        </w:trPr>
        <w:tc>
          <w:tcPr>
            <w:tcW w:w="63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505" w:rsidRPr="00FC26E8" w:rsidRDefault="006F0505" w:rsidP="006F050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F0505" w:rsidRPr="006F0505" w:rsidRDefault="006F0505" w:rsidP="006F0505">
            <w:pPr>
              <w:pStyle w:val="Bezproreda"/>
              <w:rPr>
                <w:rFonts w:ascii="Calibri" w:hAnsi="Calibri"/>
                <w:iCs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</w:rPr>
              <w:t xml:space="preserve">      </w:t>
            </w:r>
            <w:r w:rsidRPr="006F0505">
              <w:rPr>
                <w:rFonts w:ascii="Calibri" w:hAnsi="Calibri"/>
                <w:iCs/>
                <w:sz w:val="16"/>
                <w:szCs w:val="16"/>
              </w:rPr>
              <w:t>(</w:t>
            </w:r>
            <w:proofErr w:type="spellStart"/>
            <w:r w:rsidRPr="006F0505">
              <w:rPr>
                <w:rFonts w:ascii="Calibri" w:hAnsi="Calibri"/>
                <w:iCs/>
                <w:sz w:val="16"/>
                <w:szCs w:val="16"/>
              </w:rPr>
              <w:t>popunjava</w:t>
            </w:r>
            <w:proofErr w:type="spellEnd"/>
            <w:r w:rsidRPr="006F0505">
              <w:rPr>
                <w:rFonts w:ascii="Calibri" w:hAnsi="Calibri"/>
                <w:iCs/>
                <w:sz w:val="16"/>
                <w:szCs w:val="16"/>
              </w:rPr>
              <w:t xml:space="preserve"> </w:t>
            </w:r>
            <w:proofErr w:type="spellStart"/>
            <w:r w:rsidRPr="006F0505">
              <w:rPr>
                <w:rFonts w:ascii="Calibri" w:hAnsi="Calibri"/>
                <w:iCs/>
                <w:sz w:val="16"/>
                <w:szCs w:val="16"/>
              </w:rPr>
              <w:t>pisarnica</w:t>
            </w:r>
            <w:proofErr w:type="spellEnd"/>
            <w:r w:rsidRPr="006F0505">
              <w:rPr>
                <w:rFonts w:ascii="Calibri" w:hAnsi="Calibri"/>
                <w:iCs/>
                <w:sz w:val="16"/>
                <w:szCs w:val="16"/>
              </w:rPr>
              <w:t xml:space="preserve"> Sisačko-moslavačke županije)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7A3F53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197AD9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97AD9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97AD9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97AD9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197AD9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7A3F53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197AD9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197AD9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197AD9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197AD9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7A3F53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197AD9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197AD9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197AD9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197AD9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197AD9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197AD9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197AD9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197AD9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197AD9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C4491E" w:rsidRPr="00964E89" w:rsidTr="007A3F53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491E" w:rsidRPr="00964E89" w:rsidRDefault="00C4491E" w:rsidP="00730CC2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2019. GODINI</w:t>
            </w:r>
          </w:p>
        </w:tc>
      </w:tr>
      <w:tr w:rsidR="00C4491E" w:rsidRPr="00313152" w:rsidTr="00385FAE">
        <w:trPr>
          <w:trHeight w:val="117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1E" w:rsidRPr="00964E89" w:rsidRDefault="00C4491E" w:rsidP="00730CC2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</w:t>
            </w:r>
            <w:r w:rsidR="001B2780" w:rsidRPr="007A3F53">
              <w:rPr>
                <w:rFonts w:ascii="Calibri" w:hAnsi="Calibri" w:cs="Arial"/>
                <w:sz w:val="22"/>
              </w:rPr>
              <w:t xml:space="preserve"> ULAGANJA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91E" w:rsidRPr="00313152" w:rsidRDefault="00C4491E" w:rsidP="00730CC2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491E" w:rsidRPr="00EC757D" w:rsidTr="00385FAE">
        <w:trPr>
          <w:trHeight w:val="1114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1E" w:rsidRPr="00603B51" w:rsidRDefault="00C4491E" w:rsidP="00730CC2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</w:t>
            </w:r>
            <w:r w:rsidR="007A3F53">
              <w:rPr>
                <w:rFonts w:ascii="Calibri" w:hAnsi="Calibri" w:cs="Arial"/>
                <w:sz w:val="22"/>
              </w:rPr>
              <w:t xml:space="preserve"> ULAGANJA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91E" w:rsidRPr="00EC757D" w:rsidRDefault="00C4491E" w:rsidP="00730CC2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491E" w:rsidRPr="00EC757D" w:rsidTr="00385FAE">
        <w:trPr>
          <w:trHeight w:val="113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1E" w:rsidRPr="00603B51" w:rsidRDefault="00C4491E" w:rsidP="00730CC2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</w:t>
            </w:r>
            <w:r w:rsidR="007A3F53">
              <w:rPr>
                <w:rFonts w:ascii="Calibri" w:hAnsi="Calibri" w:cs="Arial"/>
                <w:sz w:val="22"/>
              </w:rPr>
              <w:t xml:space="preserve"> ULAGANJA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91E" w:rsidRPr="00EC757D" w:rsidRDefault="00C4491E" w:rsidP="00730CC2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847D17" w:rsidRDefault="00847D17" w:rsidP="00847D17">
      <w:pPr>
        <w:rPr>
          <w:rFonts w:ascii="Calibri" w:hAnsi="Calibri"/>
          <w:sz w:val="16"/>
          <w:szCs w:val="16"/>
        </w:rPr>
      </w:pPr>
    </w:p>
    <w:p w:rsidR="00385FAE" w:rsidRDefault="00385FAE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7A3F53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1B2780">
              <w:rPr>
                <w:rFonts w:ascii="Calibri" w:hAnsi="Calibri"/>
                <w:b/>
                <w:sz w:val="24"/>
                <w:szCs w:val="24"/>
                <w:lang w:val="hr-HR"/>
              </w:rPr>
              <w:t>SISAČKO-MOSLAVAČKA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1B2780" w:rsidRPr="008C77BD" w:rsidTr="007A3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  <w:r w:rsidR="00843974">
              <w:rPr>
                <w:rFonts w:ascii="Calibri" w:hAnsi="Calibri"/>
                <w:sz w:val="22"/>
                <w:szCs w:val="22"/>
              </w:rPr>
              <w:t>/ovlašteni laboratorij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1B2780" w:rsidRPr="008C77BD" w:rsidTr="007A3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2780" w:rsidRPr="008C77BD" w:rsidTr="007A3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2780" w:rsidRPr="008C77BD" w:rsidTr="007A3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2780" w:rsidRPr="008C77BD" w:rsidTr="007A3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2780" w:rsidRPr="008C77BD" w:rsidTr="007A3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2780" w:rsidRPr="008C77BD" w:rsidTr="007A3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2780" w:rsidRPr="008C77BD" w:rsidTr="007A3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7A3F53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7A3F53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AE7029">
              <w:rPr>
                <w:rFonts w:ascii="Calibri" w:hAnsi="Calibri"/>
                <w:b/>
              </w:rPr>
              <w:t>SMŽ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7A3F53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85FAE" w:rsidRDefault="00385FAE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AA0345" w:rsidRDefault="00AA0345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7A3F53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43974" w:rsidRDefault="00843974" w:rsidP="008837EB"/>
    <w:p w:rsidR="00843974" w:rsidRPr="008837EB" w:rsidRDefault="00843974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7A3F53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ne financira iz drugih javnih sredstava (proračuna lokalne i područne samouprave, Republike Hrvatske i/ili Europske unije).</w:t>
            </w:r>
          </w:p>
        </w:tc>
      </w:tr>
    </w:tbl>
    <w:p w:rsidR="00843974" w:rsidRDefault="00843974" w:rsidP="00843974">
      <w:pPr>
        <w:rPr>
          <w:rFonts w:ascii="Calibri" w:hAnsi="Calibri"/>
          <w:b/>
          <w:sz w:val="22"/>
          <w:szCs w:val="22"/>
        </w:rPr>
      </w:pPr>
    </w:p>
    <w:p w:rsidR="001B2780" w:rsidRDefault="001B2780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B2780" w:rsidRDefault="001B2780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7A3F53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7A3F53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AA0345" w:rsidRDefault="00592075" w:rsidP="00BF7563">
            <w:pPr>
              <w:ind w:right="50"/>
              <w:rPr>
                <w:rFonts w:ascii="Calibri" w:hAnsi="Calibri"/>
                <w:color w:val="FF0000"/>
                <w:sz w:val="22"/>
                <w:szCs w:val="22"/>
              </w:rPr>
            </w:pPr>
            <w:r w:rsidRPr="00291D8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AA0345" w:rsidRDefault="00291D82" w:rsidP="00592075">
            <w:pPr>
              <w:ind w:left="28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AE70EE">
              <w:rPr>
                <w:rFonts w:ascii="Calibri" w:hAnsi="Calibri" w:cs="Arial"/>
                <w:sz w:val="22"/>
                <w:szCs w:val="22"/>
              </w:rPr>
              <w:t xml:space="preserve">Dokaz o upis u </w:t>
            </w:r>
            <w:r w:rsidRPr="00AE70EE">
              <w:rPr>
                <w:rFonts w:ascii="Calibri" w:hAnsi="Calibri"/>
                <w:sz w:val="22"/>
                <w:szCs w:val="22"/>
              </w:rPr>
              <w:t>Upisnik poljoprivrednih gospodarstava</w:t>
            </w:r>
            <w:r w:rsidRPr="00AE70EE">
              <w:rPr>
                <w:rFonts w:ascii="Calibri" w:hAnsi="Calibri" w:cs="Arial"/>
                <w:sz w:val="22"/>
                <w:szCs w:val="22"/>
              </w:rPr>
              <w:t xml:space="preserve"> iz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Pr="005E2672" w:rsidRDefault="005771BA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</w:t>
            </w:r>
            <w:r w:rsidR="00C4491E">
              <w:rPr>
                <w:rFonts w:ascii="Calibri" w:hAnsi="Calibri"/>
                <w:sz w:val="22"/>
                <w:szCs w:val="22"/>
              </w:rPr>
              <w:t xml:space="preserve"> ovlaštenog laboratorija</w:t>
            </w:r>
            <w:r w:rsidRPr="005771BA">
              <w:rPr>
                <w:rFonts w:ascii="Calibri" w:hAnsi="Calibri"/>
                <w:sz w:val="22"/>
                <w:szCs w:val="22"/>
              </w:rPr>
              <w:t xml:space="preserve">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A" w:rsidRDefault="00B907A4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</w:t>
            </w:r>
            <w:r w:rsidRPr="009A3BDF">
              <w:rPr>
                <w:rFonts w:ascii="Calibri" w:hAnsi="Calibri" w:cs="Arial"/>
                <w:sz w:val="22"/>
                <w:szCs w:val="22"/>
              </w:rPr>
              <w:t xml:space="preserve">sukladno </w:t>
            </w:r>
            <w:r w:rsidR="00AB72C9" w:rsidRPr="009A3BDF">
              <w:rPr>
                <w:rFonts w:ascii="Calibri" w:hAnsi="Calibri" w:cs="Arial"/>
                <w:sz w:val="22"/>
                <w:szCs w:val="22"/>
              </w:rPr>
              <w:t>Javno</w:t>
            </w:r>
            <w:r w:rsidR="009A3BDF" w:rsidRPr="009A3BDF">
              <w:rPr>
                <w:rFonts w:ascii="Calibri" w:hAnsi="Calibri" w:cs="Arial"/>
                <w:sz w:val="22"/>
                <w:szCs w:val="22"/>
              </w:rPr>
              <w:t>m</w:t>
            </w:r>
            <w:r w:rsidR="00AB72C9" w:rsidRPr="009A3BDF">
              <w:rPr>
                <w:rFonts w:ascii="Calibri" w:hAnsi="Calibri" w:cs="Arial"/>
                <w:sz w:val="22"/>
                <w:szCs w:val="22"/>
              </w:rPr>
              <w:t xml:space="preserve"> poziv</w:t>
            </w:r>
            <w:r w:rsidR="009A3BDF" w:rsidRPr="009A3BDF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Default="005771BA" w:rsidP="005771BA">
            <w:r w:rsidRPr="002C01C4">
              <w:rPr>
                <w:rFonts w:ascii="Calibri" w:hAnsi="Calibri"/>
                <w:sz w:val="22"/>
                <w:szCs w:val="22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A" w:rsidRDefault="00C4491E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Zemljišn</w:t>
            </w:r>
            <w:r w:rsidR="005771BA">
              <w:rPr>
                <w:rFonts w:ascii="Calibri" w:hAnsi="Calibri"/>
                <w:sz w:val="22"/>
                <w:szCs w:val="22"/>
              </w:rPr>
              <w:t>i izvadak ili p</w:t>
            </w:r>
            <w:r w:rsidR="005771BA" w:rsidRPr="005771BA">
              <w:rPr>
                <w:rFonts w:ascii="Calibri" w:hAnsi="Calibri"/>
                <w:sz w:val="22"/>
                <w:szCs w:val="22"/>
              </w:rPr>
              <w:t xml:space="preserve">osjedovni list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>zemljišt</w:t>
            </w:r>
            <w:r w:rsidR="005771BA">
              <w:rPr>
                <w:rFonts w:ascii="Calibri" w:hAnsi="Calibri"/>
                <w:sz w:val="22"/>
                <w:szCs w:val="22"/>
              </w:rPr>
              <w:t>e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 xml:space="preserve"> na kojem je ulaganje realizirano</w:t>
            </w:r>
            <w:r w:rsidR="0087076C">
              <w:rPr>
                <w:rFonts w:ascii="Calibri" w:hAnsi="Calibri"/>
                <w:sz w:val="22"/>
                <w:szCs w:val="22"/>
              </w:rPr>
              <w:t xml:space="preserve"> (e-ispis)</w:t>
            </w:r>
          </w:p>
          <w:p w:rsidR="005771BA" w:rsidRDefault="005771BA" w:rsidP="005771BA">
            <w:r>
              <w:rPr>
                <w:rFonts w:ascii="Calibri" w:hAnsi="Calibri"/>
                <w:sz w:val="22"/>
                <w:szCs w:val="22"/>
              </w:rPr>
              <w:t>Ako zemljište nije u vlasništvu/posjedu podnositelja</w:t>
            </w:r>
            <w:r w:rsidR="0087076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72C9">
              <w:rPr>
                <w:rFonts w:ascii="Calibri" w:hAnsi="Calibri"/>
                <w:sz w:val="22"/>
                <w:szCs w:val="22"/>
              </w:rPr>
              <w:t xml:space="preserve">dodatno </w:t>
            </w:r>
            <w:r>
              <w:rPr>
                <w:rFonts w:ascii="Calibri" w:hAnsi="Calibri"/>
                <w:sz w:val="22"/>
                <w:szCs w:val="22"/>
              </w:rPr>
              <w:t>ugovor o korištenju na najmanje pet (5) godina od dana podnošenja prijave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71BA" w:rsidRDefault="005771BA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7076C" w:rsidRPr="0087076C" w:rsidTr="007A3F53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7A3F53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222D0C">
              <w:rPr>
                <w:rFonts w:ascii="Calibri" w:hAnsi="Calibri" w:cs="Arial"/>
                <w:sz w:val="22"/>
                <w:szCs w:val="22"/>
              </w:rPr>
              <w:t>reslika p</w:t>
            </w:r>
            <w:r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92075" w:rsidRPr="005E2672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D329AE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7A3F53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:rsidTr="007A3F53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7A3F53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>I</w:t>
            </w:r>
            <w:r w:rsidR="00AA0345">
              <w:rPr>
                <w:rFonts w:ascii="Calibri" w:hAnsi="Calibri" w:cs="Arial"/>
                <w:b/>
              </w:rPr>
              <w:t>V</w:t>
            </w:r>
            <w:r w:rsidRPr="001D1EA7">
              <w:rPr>
                <w:rFonts w:ascii="Calibri" w:hAnsi="Calibri" w:cs="Arial"/>
                <w:b/>
              </w:rPr>
              <w:t xml:space="preserve">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7A3F53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85FAE" w:rsidRDefault="00385FA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9A3BDF" w:rsidRDefault="009A3BDF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9A3BDF" w:rsidRDefault="009A3BDF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AA0345" w:rsidRDefault="00AA03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AA0345" w:rsidRDefault="00AA03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AA0345" w:rsidRDefault="00AA0345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1B2780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1B2780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7A3F53"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7A3F53">
              <w:rPr>
                <w:rFonts w:ascii="Calibri" w:hAnsi="Calibri"/>
                <w:sz w:val="24"/>
                <w:szCs w:val="24"/>
              </w:rPr>
              <w:t xml:space="preserve"> i 98/19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394226" w:rsidRPr="00843974" w:rsidRDefault="00C51328" w:rsidP="0084397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D9" w:rsidRDefault="00197AD9" w:rsidP="00964E89">
      <w:r>
        <w:separator/>
      </w:r>
    </w:p>
  </w:endnote>
  <w:endnote w:type="continuationSeparator" w:id="0">
    <w:p w:rsidR="00197AD9" w:rsidRDefault="00197AD9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D9" w:rsidRDefault="00197AD9" w:rsidP="00964E89">
      <w:r>
        <w:separator/>
      </w:r>
    </w:p>
  </w:footnote>
  <w:footnote w:type="continuationSeparator" w:id="0">
    <w:p w:rsidR="00197AD9" w:rsidRDefault="00197AD9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2E3F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251E"/>
    <w:rsid w:val="000B3D45"/>
    <w:rsid w:val="000B7470"/>
    <w:rsid w:val="000C219F"/>
    <w:rsid w:val="000C2EE3"/>
    <w:rsid w:val="000C48FF"/>
    <w:rsid w:val="000C5B78"/>
    <w:rsid w:val="000D08EA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2754"/>
    <w:rsid w:val="0011523E"/>
    <w:rsid w:val="00117381"/>
    <w:rsid w:val="001173D7"/>
    <w:rsid w:val="00125F7B"/>
    <w:rsid w:val="001304F9"/>
    <w:rsid w:val="00135CEC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35BC"/>
    <w:rsid w:val="00185296"/>
    <w:rsid w:val="00186265"/>
    <w:rsid w:val="00197AD9"/>
    <w:rsid w:val="001A3D30"/>
    <w:rsid w:val="001A516A"/>
    <w:rsid w:val="001B2780"/>
    <w:rsid w:val="001D1BFD"/>
    <w:rsid w:val="001D1EA7"/>
    <w:rsid w:val="001D609C"/>
    <w:rsid w:val="001D6AA8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1D82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1883"/>
    <w:rsid w:val="002F26D4"/>
    <w:rsid w:val="0030095B"/>
    <w:rsid w:val="003017CA"/>
    <w:rsid w:val="0030206F"/>
    <w:rsid w:val="003033F4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76952"/>
    <w:rsid w:val="00380A06"/>
    <w:rsid w:val="003812E2"/>
    <w:rsid w:val="003815DB"/>
    <w:rsid w:val="00381A31"/>
    <w:rsid w:val="00382E1F"/>
    <w:rsid w:val="003838ED"/>
    <w:rsid w:val="00385FAE"/>
    <w:rsid w:val="0039095D"/>
    <w:rsid w:val="0039099F"/>
    <w:rsid w:val="0039165A"/>
    <w:rsid w:val="00391B5B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E6F7A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6EBE"/>
    <w:rsid w:val="00481A86"/>
    <w:rsid w:val="004871DB"/>
    <w:rsid w:val="00492DB9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26D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748D1"/>
    <w:rsid w:val="00675D1B"/>
    <w:rsid w:val="00681E4C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0505"/>
    <w:rsid w:val="006F3764"/>
    <w:rsid w:val="00700CE1"/>
    <w:rsid w:val="00712BAE"/>
    <w:rsid w:val="0071521C"/>
    <w:rsid w:val="0071568C"/>
    <w:rsid w:val="00716E53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3F53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3974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A1419"/>
    <w:rsid w:val="008A1B7A"/>
    <w:rsid w:val="008A3FFD"/>
    <w:rsid w:val="008A5132"/>
    <w:rsid w:val="008C2757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A2637"/>
    <w:rsid w:val="009A3BDF"/>
    <w:rsid w:val="009B1D63"/>
    <w:rsid w:val="009B40CB"/>
    <w:rsid w:val="009B4E75"/>
    <w:rsid w:val="009C01DD"/>
    <w:rsid w:val="009D2AB9"/>
    <w:rsid w:val="009D45F1"/>
    <w:rsid w:val="009D69A3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40F4"/>
    <w:rsid w:val="00A90C54"/>
    <w:rsid w:val="00AA0345"/>
    <w:rsid w:val="00AA7ED3"/>
    <w:rsid w:val="00AB5DD6"/>
    <w:rsid w:val="00AB6176"/>
    <w:rsid w:val="00AB72C9"/>
    <w:rsid w:val="00AC3ADF"/>
    <w:rsid w:val="00AC43A7"/>
    <w:rsid w:val="00AE4039"/>
    <w:rsid w:val="00AE702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5E75"/>
    <w:rsid w:val="00BD6AF2"/>
    <w:rsid w:val="00BE0014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491E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96AAB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styleId="Nerijeenospominjanje">
    <w:name w:val="Unresolved Mention"/>
    <w:basedOn w:val="Zadanifontodlomka"/>
    <w:uiPriority w:val="99"/>
    <w:semiHidden/>
    <w:unhideWhenUsed/>
    <w:rsid w:val="00BD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e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smz100</cp:lastModifiedBy>
  <cp:revision>2</cp:revision>
  <cp:lastPrinted>2019-02-15T08:47:00Z</cp:lastPrinted>
  <dcterms:created xsi:type="dcterms:W3CDTF">2019-12-09T07:50:00Z</dcterms:created>
  <dcterms:modified xsi:type="dcterms:W3CDTF">2019-12-09T07:50:00Z</dcterms:modified>
</cp:coreProperties>
</file>