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B3A" w:rsidRDefault="005A2B3A" w:rsidP="005A2B3A">
      <w:pPr>
        <w:spacing w:line="264" w:lineRule="auto"/>
        <w:ind w:right="12816"/>
        <w:jc w:val="both"/>
        <w:rPr>
          <w:rFonts w:ascii="Tahoma" w:hAnsi="Tahoma"/>
          <w:color w:val="000000"/>
          <w:spacing w:val="14"/>
          <w:sz w:val="13"/>
          <w:lang w:val="hr-HR"/>
        </w:rPr>
      </w:pPr>
      <w:r>
        <w:rPr>
          <w:rFonts w:ascii="Tahoma" w:hAnsi="Tahoma"/>
          <w:color w:val="000000"/>
          <w:spacing w:val="14"/>
          <w:sz w:val="13"/>
          <w:lang w:val="hr-HR"/>
        </w:rPr>
        <w:t xml:space="preserve">DOM ZDRAVLJA SISAK </w:t>
      </w:r>
      <w:r>
        <w:rPr>
          <w:rFonts w:ascii="Tahoma" w:hAnsi="Tahoma"/>
          <w:color w:val="000000"/>
          <w:spacing w:val="12"/>
          <w:sz w:val="13"/>
          <w:lang w:val="hr-HR"/>
        </w:rPr>
        <w:t>KRALJA TOMISLAVA 1 44000 SISAK</w:t>
      </w:r>
    </w:p>
    <w:p w:rsidR="005A2B3A" w:rsidRDefault="005A2B3A" w:rsidP="005A2B3A">
      <w:pPr>
        <w:spacing w:before="1008" w:after="648" w:line="208" w:lineRule="auto"/>
        <w:ind w:left="4248"/>
        <w:rPr>
          <w:rFonts w:ascii="Tahoma" w:hAnsi="Tahoma"/>
          <w:color w:val="000000"/>
          <w:spacing w:val="8"/>
          <w:sz w:val="17"/>
          <w:lang w:val="hr-HR"/>
        </w:rPr>
      </w:pPr>
      <w:r>
        <w:rPr>
          <w:rFonts w:ascii="Tahoma" w:hAnsi="Tahoma"/>
          <w:color w:val="000000"/>
          <w:spacing w:val="8"/>
          <w:sz w:val="17"/>
          <w:lang w:val="hr-HR"/>
        </w:rPr>
        <w:t>POPIS SUDSKIH SPOROVA U TIJEKU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1776"/>
        <w:gridCol w:w="1819"/>
        <w:gridCol w:w="2294"/>
        <w:gridCol w:w="1210"/>
        <w:gridCol w:w="1915"/>
        <w:gridCol w:w="2496"/>
        <w:gridCol w:w="1623"/>
        <w:gridCol w:w="734"/>
      </w:tblGrid>
      <w:tr w:rsidR="005A2B3A" w:rsidTr="00B22FC2">
        <w:trPr>
          <w:trHeight w:hRule="exact" w:val="187"/>
        </w:trPr>
        <w:tc>
          <w:tcPr>
            <w:tcW w:w="60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A2B3A" w:rsidRDefault="005A2B3A" w:rsidP="00B22FC2">
            <w:pPr>
              <w:jc w:val="center"/>
              <w:rPr>
                <w:rFonts w:ascii="Tahoma" w:hAnsi="Tahoma"/>
                <w:color w:val="000000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z w:val="13"/>
                <w:lang w:val="hr-HR"/>
              </w:rPr>
              <w:t>Red.br.</w:t>
            </w:r>
          </w:p>
        </w:tc>
        <w:tc>
          <w:tcPr>
            <w:tcW w:w="1776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A2B3A" w:rsidRDefault="005A2B3A" w:rsidP="00B22FC2">
            <w:pPr>
              <w:ind w:right="505"/>
              <w:jc w:val="right"/>
              <w:rPr>
                <w:rFonts w:ascii="Tahoma" w:hAnsi="Tahoma"/>
                <w:color w:val="000000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z w:val="13"/>
                <w:lang w:val="hr-HR"/>
              </w:rPr>
              <w:t>Tuženik</w:t>
            </w:r>
          </w:p>
        </w:tc>
        <w:tc>
          <w:tcPr>
            <w:tcW w:w="1819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A2B3A" w:rsidRDefault="005A2B3A" w:rsidP="00B22FC2">
            <w:pPr>
              <w:ind w:right="566"/>
              <w:jc w:val="right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Tužileij</w:t>
            </w:r>
          </w:p>
        </w:tc>
        <w:tc>
          <w:tcPr>
            <w:tcW w:w="229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A2B3A" w:rsidRDefault="005A2B3A" w:rsidP="00B22FC2">
            <w:pPr>
              <w:ind w:left="308"/>
              <w:rPr>
                <w:rFonts w:ascii="Tahoma" w:hAnsi="Tahoma"/>
                <w:color w:val="000000"/>
                <w:spacing w:val="6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6"/>
                <w:sz w:val="13"/>
                <w:lang w:val="hr-HR"/>
              </w:rPr>
              <w:t>Sažeti opis prirode spora</w:t>
            </w:r>
          </w:p>
        </w:tc>
        <w:tc>
          <w:tcPr>
            <w:tcW w:w="121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A2B3A" w:rsidRDefault="005A2B3A" w:rsidP="00B22FC2">
            <w:pPr>
              <w:ind w:right="110"/>
              <w:jc w:val="right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Iznos glavnice</w:t>
            </w:r>
          </w:p>
        </w:tc>
        <w:tc>
          <w:tcPr>
            <w:tcW w:w="191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A2B3A" w:rsidRDefault="005A2B3A" w:rsidP="00B22FC2">
            <w:pPr>
              <w:jc w:val="center"/>
              <w:rPr>
                <w:rFonts w:ascii="Tahoma" w:hAnsi="Tahoma"/>
                <w:color w:val="000000"/>
                <w:spacing w:val="5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5"/>
                <w:sz w:val="13"/>
                <w:lang w:val="hr-HR"/>
              </w:rPr>
              <w:t>Procjena financijskcg učinka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B3A" w:rsidRDefault="005A2B3A" w:rsidP="00B22FC2">
            <w:pPr>
              <w:spacing w:before="72" w:line="56" w:lineRule="exact"/>
              <w:ind w:right="540"/>
              <w:jc w:val="right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Procijenjeno vrijeme</w:t>
            </w:r>
          </w:p>
          <w:p w:rsidR="005A2B3A" w:rsidRDefault="005A2B3A" w:rsidP="00B22FC2">
            <w:pPr>
              <w:spacing w:line="111" w:lineRule="exact"/>
              <w:ind w:left="2378"/>
              <w:rPr>
                <w:rFonts w:ascii="Arial" w:hAnsi="Arial"/>
                <w:color w:val="000000"/>
                <w:w w:val="140"/>
                <w:sz w:val="47"/>
                <w:lang w:val="hr-HR"/>
              </w:rPr>
            </w:pPr>
            <w:r>
              <w:rPr>
                <w:rFonts w:ascii="Arial" w:hAnsi="Arial"/>
                <w:color w:val="000000"/>
                <w:w w:val="140"/>
                <w:sz w:val="47"/>
                <w:lang w:val="hr-HR"/>
              </w:rPr>
              <w:t>i</w:t>
            </w:r>
          </w:p>
        </w:tc>
        <w:tc>
          <w:tcPr>
            <w:tcW w:w="1623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A2B3A" w:rsidRDefault="005A2B3A" w:rsidP="00B22FC2">
            <w:pPr>
              <w:ind w:left="33"/>
              <w:rPr>
                <w:rFonts w:ascii="Tahoma" w:hAnsi="Tahoma"/>
                <w:color w:val="000000"/>
                <w:spacing w:val="6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6"/>
                <w:sz w:val="13"/>
                <w:lang w:val="hr-HR"/>
              </w:rPr>
              <w:t>Početak sudskog spora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5A2B3A" w:rsidRDefault="005A2B3A" w:rsidP="00B22FC2">
            <w:pPr>
              <w:jc w:val="center"/>
              <w:rPr>
                <w:rFonts w:ascii="Tahoma" w:hAnsi="Tahoma"/>
                <w:color w:val="000000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z w:val="13"/>
                <w:lang w:val="hr-HR"/>
              </w:rPr>
              <w:t>Napomena</w:t>
            </w:r>
          </w:p>
        </w:tc>
      </w:tr>
      <w:tr w:rsidR="005A2B3A" w:rsidTr="00B22FC2">
        <w:trPr>
          <w:trHeight w:hRule="exact" w:val="187"/>
        </w:trPr>
        <w:tc>
          <w:tcPr>
            <w:tcW w:w="60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5A2B3A" w:rsidRDefault="005A2B3A" w:rsidP="00B22FC2"/>
        </w:tc>
        <w:tc>
          <w:tcPr>
            <w:tcW w:w="1776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5A2B3A" w:rsidRDefault="005A2B3A" w:rsidP="00B22FC2"/>
        </w:tc>
        <w:tc>
          <w:tcPr>
            <w:tcW w:w="1819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2B3A" w:rsidRDefault="005A2B3A" w:rsidP="00B22FC2"/>
        </w:tc>
        <w:tc>
          <w:tcPr>
            <w:tcW w:w="229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2B3A" w:rsidRDefault="005A2B3A" w:rsidP="00B22FC2"/>
        </w:tc>
        <w:tc>
          <w:tcPr>
            <w:tcW w:w="121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2B3A" w:rsidRDefault="005A2B3A" w:rsidP="00B22FC2"/>
        </w:tc>
        <w:tc>
          <w:tcPr>
            <w:tcW w:w="191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2B3A" w:rsidRDefault="005A2B3A" w:rsidP="00B22FC2"/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2B3A" w:rsidRDefault="005A2B3A" w:rsidP="00B22FC2">
            <w:pPr>
              <w:jc w:val="center"/>
              <w:rPr>
                <w:rFonts w:ascii="Tahoma" w:hAnsi="Tahoma"/>
                <w:color w:val="000000"/>
                <w:spacing w:val="3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3"/>
                <w:sz w:val="13"/>
                <w:lang w:val="hr-HR"/>
              </w:rPr>
              <w:t>odljeva ili pril</w:t>
            </w:r>
            <w:r>
              <w:rPr>
                <w:rFonts w:ascii="Arial" w:hAnsi="Arial"/>
                <w:color w:val="000000"/>
                <w:spacing w:val="3"/>
                <w:w w:val="110"/>
                <w:sz w:val="14"/>
                <w:lang w:val="hr-HR"/>
              </w:rPr>
              <w:t xml:space="preserve">jeva </w:t>
            </w:r>
            <w:r>
              <w:rPr>
                <w:rFonts w:ascii="Tahoma" w:hAnsi="Tahoma"/>
                <w:color w:val="000000"/>
                <w:spacing w:val="3"/>
                <w:sz w:val="13"/>
                <w:lang w:val="hr-HR"/>
              </w:rPr>
              <w:t>sredstava</w:t>
            </w:r>
          </w:p>
        </w:tc>
        <w:tc>
          <w:tcPr>
            <w:tcW w:w="162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2B3A" w:rsidRDefault="005A2B3A" w:rsidP="00B22FC2"/>
        </w:tc>
        <w:tc>
          <w:tcPr>
            <w:tcW w:w="73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2B3A" w:rsidRDefault="005A2B3A" w:rsidP="00B22FC2"/>
        </w:tc>
      </w:tr>
      <w:tr w:rsidR="005A2B3A" w:rsidTr="00B22FC2">
        <w:trPr>
          <w:trHeight w:hRule="exact" w:val="71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882EA7" w:rsidP="00B22FC2">
            <w:pPr>
              <w:jc w:val="center"/>
              <w:rPr>
                <w:rFonts w:ascii="Tahoma" w:hAnsi="Tahoma"/>
                <w:color w:val="000000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z w:val="13"/>
                <w:lang w:val="hr-HR"/>
              </w:rPr>
              <w:t>1</w:t>
            </w:r>
          </w:p>
        </w:tc>
        <w:tc>
          <w:tcPr>
            <w:tcW w:w="177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ind w:left="52"/>
              <w:rPr>
                <w:rFonts w:ascii="Tahoma" w:hAnsi="Tahoma"/>
                <w:color w:val="000000"/>
                <w:spacing w:val="1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14"/>
                <w:sz w:val="13"/>
                <w:lang w:val="hr-HR"/>
              </w:rPr>
              <w:t>ZIOMISLIC MATEJA</w:t>
            </w:r>
          </w:p>
        </w:tc>
        <w:tc>
          <w:tcPr>
            <w:tcW w:w="181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ind w:left="148"/>
              <w:rPr>
                <w:rFonts w:ascii="Tahoma" w:hAnsi="Tahoma"/>
                <w:color w:val="000000"/>
                <w:spacing w:val="1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14"/>
                <w:sz w:val="13"/>
                <w:lang w:val="hr-HR"/>
              </w:rPr>
              <w:t>DOM ZDRAVLJA SISAK</w:t>
            </w:r>
          </w:p>
        </w:tc>
        <w:tc>
          <w:tcPr>
            <w:tcW w:w="229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spacing w:line="271" w:lineRule="auto"/>
              <w:ind w:left="36" w:right="144"/>
              <w:jc w:val="both"/>
              <w:rPr>
                <w:rFonts w:ascii="Tahoma" w:hAnsi="Tahoma"/>
                <w:color w:val="000000"/>
                <w:spacing w:val="2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2"/>
                <w:sz w:val="13"/>
                <w:lang w:val="hr-HR"/>
              </w:rPr>
              <w:t xml:space="preserve">Naknada štete zbog nepoštivanja </w:t>
            </w:r>
            <w:r>
              <w:rPr>
                <w:rFonts w:ascii="Tahoma" w:hAnsi="Tahoma"/>
                <w:color w:val="000000"/>
                <w:spacing w:val="3"/>
                <w:sz w:val="13"/>
                <w:lang w:val="hr-HR"/>
              </w:rPr>
              <w:t xml:space="preserve">ugovora o specijalizaciji za spec. </w:t>
            </w: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pedijatrije</w:t>
            </w:r>
          </w:p>
        </w:tc>
        <w:tc>
          <w:tcPr>
            <w:tcW w:w="121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tabs>
                <w:tab w:val="decimal" w:pos="727"/>
              </w:tabs>
              <w:spacing w:before="324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801.201,51</w:t>
            </w:r>
          </w:p>
        </w:tc>
        <w:tc>
          <w:tcPr>
            <w:tcW w:w="191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tabs>
                <w:tab w:val="decimal" w:pos="862"/>
              </w:tabs>
              <w:spacing w:before="324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900.000,00</w:t>
            </w:r>
          </w:p>
        </w:tc>
        <w:tc>
          <w:tcPr>
            <w:tcW w:w="24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spacing w:before="324"/>
              <w:ind w:left="38"/>
              <w:rPr>
                <w:rFonts w:ascii="Tahoma" w:hAnsi="Tahoma"/>
                <w:color w:val="000000"/>
                <w:spacing w:val="6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6"/>
                <w:sz w:val="13"/>
                <w:lang w:val="hr-HR"/>
              </w:rPr>
              <w:t>2019-2020 godina</w:t>
            </w:r>
          </w:p>
        </w:tc>
        <w:tc>
          <w:tcPr>
            <w:tcW w:w="16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5A2B3A" w:rsidRDefault="005A2B3A" w:rsidP="00B22FC2">
            <w:pPr>
              <w:spacing w:before="324"/>
              <w:ind w:left="33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1.veljače 2017. godine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B3A" w:rsidRDefault="005A2B3A" w:rsidP="00B22FC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A2B3A" w:rsidTr="00B22FC2">
        <w:trPr>
          <w:trHeight w:hRule="exact" w:val="701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882EA7" w:rsidP="00B22FC2">
            <w:pPr>
              <w:jc w:val="center"/>
              <w:rPr>
                <w:rFonts w:ascii="Tahoma" w:hAnsi="Tahoma"/>
                <w:color w:val="000000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z w:val="13"/>
                <w:lang w:val="hr-HR"/>
              </w:rPr>
              <w:t>2</w:t>
            </w:r>
          </w:p>
        </w:tc>
        <w:tc>
          <w:tcPr>
            <w:tcW w:w="177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ind w:left="52"/>
              <w:rPr>
                <w:rFonts w:ascii="Tahoma" w:hAnsi="Tahoma"/>
                <w:color w:val="000000"/>
                <w:spacing w:val="16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16"/>
                <w:sz w:val="13"/>
                <w:lang w:val="hr-HR"/>
              </w:rPr>
              <w:t>FUNDAK SAŠA</w:t>
            </w:r>
          </w:p>
        </w:tc>
        <w:tc>
          <w:tcPr>
            <w:tcW w:w="181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ind w:left="148"/>
              <w:rPr>
                <w:rFonts w:ascii="Tahoma" w:hAnsi="Tahoma"/>
                <w:color w:val="000000"/>
                <w:spacing w:val="1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14"/>
                <w:sz w:val="13"/>
                <w:lang w:val="hr-HR"/>
              </w:rPr>
              <w:t>DOM ZDRAVLJA SISAK</w:t>
            </w:r>
          </w:p>
        </w:tc>
        <w:tc>
          <w:tcPr>
            <w:tcW w:w="229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spacing w:line="268" w:lineRule="auto"/>
              <w:ind w:left="36" w:right="108"/>
              <w:jc w:val="both"/>
              <w:rPr>
                <w:rFonts w:ascii="Tahoma" w:hAnsi="Tahoma"/>
                <w:color w:val="000000"/>
                <w:spacing w:val="3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3"/>
                <w:sz w:val="13"/>
                <w:lang w:val="hr-HR"/>
              </w:rPr>
              <w:t xml:space="preserve">Naknada štete zbog nepoštivanja </w:t>
            </w: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 xml:space="preserve">ugovora o specijalizaciji za spec. </w:t>
            </w:r>
            <w:r>
              <w:rPr>
                <w:rFonts w:ascii="Tahoma" w:hAnsi="Tahoma"/>
                <w:color w:val="000000"/>
                <w:spacing w:val="8"/>
                <w:sz w:val="13"/>
                <w:lang w:val="hr-HR"/>
              </w:rPr>
              <w:t>med.rada</w:t>
            </w:r>
          </w:p>
        </w:tc>
        <w:tc>
          <w:tcPr>
            <w:tcW w:w="121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tabs>
                <w:tab w:val="decimal" w:pos="727"/>
              </w:tabs>
              <w:spacing w:before="324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193.277,08</w:t>
            </w:r>
          </w:p>
        </w:tc>
        <w:tc>
          <w:tcPr>
            <w:tcW w:w="191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tabs>
                <w:tab w:val="decimal" w:pos="862"/>
              </w:tabs>
              <w:spacing w:before="324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230.000,00</w:t>
            </w:r>
          </w:p>
        </w:tc>
        <w:tc>
          <w:tcPr>
            <w:tcW w:w="24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spacing w:before="324"/>
              <w:ind w:left="38"/>
              <w:rPr>
                <w:rFonts w:ascii="Tahoma" w:hAnsi="Tahoma"/>
                <w:color w:val="000000"/>
                <w:spacing w:val="6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6"/>
                <w:sz w:val="13"/>
                <w:lang w:val="hr-HR"/>
              </w:rPr>
              <w:t>2019-2020 godina</w:t>
            </w:r>
          </w:p>
        </w:tc>
        <w:tc>
          <w:tcPr>
            <w:tcW w:w="16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5A2B3A" w:rsidRDefault="005A2B3A" w:rsidP="00B22FC2">
            <w:pPr>
              <w:spacing w:before="288"/>
              <w:ind w:left="33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31.prosinca 2018.godine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B3A" w:rsidRDefault="005A2B3A" w:rsidP="00B22FC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A2B3A" w:rsidTr="00B22FC2">
        <w:trPr>
          <w:trHeight w:hRule="exact" w:val="725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882EA7" w:rsidP="00B22FC2">
            <w:pPr>
              <w:spacing w:before="144"/>
              <w:jc w:val="center"/>
              <w:rPr>
                <w:rFonts w:ascii="Tahoma" w:hAnsi="Tahoma"/>
                <w:color w:val="000000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z w:val="13"/>
                <w:lang w:val="hr-HR"/>
              </w:rPr>
              <w:t>3</w:t>
            </w:r>
          </w:p>
        </w:tc>
        <w:tc>
          <w:tcPr>
            <w:tcW w:w="177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5A2B3A" w:rsidP="00B22FC2">
            <w:pPr>
              <w:spacing w:before="144"/>
              <w:ind w:left="52"/>
              <w:rPr>
                <w:rFonts w:ascii="Tahoma" w:hAnsi="Tahoma"/>
                <w:color w:val="000000"/>
                <w:spacing w:val="1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14"/>
                <w:sz w:val="13"/>
                <w:lang w:val="hr-HR"/>
              </w:rPr>
              <w:t>DOM ZORAVJA SISAK</w:t>
            </w:r>
          </w:p>
        </w:tc>
        <w:tc>
          <w:tcPr>
            <w:tcW w:w="181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882EA7" w:rsidP="00B22FC2">
            <w:pPr>
              <w:spacing w:before="144"/>
              <w:ind w:left="148"/>
              <w:rPr>
                <w:rFonts w:ascii="Tahoma" w:hAnsi="Tahoma"/>
                <w:color w:val="000000"/>
                <w:spacing w:val="16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16"/>
                <w:sz w:val="13"/>
                <w:lang w:val="hr-HR"/>
              </w:rPr>
              <w:t>NOVAK ANA</w:t>
            </w:r>
          </w:p>
        </w:tc>
        <w:tc>
          <w:tcPr>
            <w:tcW w:w="229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5A2B3A" w:rsidRDefault="005A2B3A" w:rsidP="00882EA7">
            <w:pPr>
              <w:spacing w:line="280" w:lineRule="auto"/>
              <w:ind w:left="36" w:right="900"/>
              <w:rPr>
                <w:rFonts w:ascii="Tahoma" w:hAnsi="Tahoma"/>
                <w:color w:val="000000"/>
                <w:spacing w:val="3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3"/>
                <w:sz w:val="13"/>
                <w:lang w:val="hr-HR"/>
              </w:rPr>
              <w:t xml:space="preserve">Naknada štele </w:t>
            </w:r>
            <w:r w:rsidR="00882EA7">
              <w:rPr>
                <w:rFonts w:ascii="Tahoma" w:hAnsi="Tahoma"/>
                <w:color w:val="000000"/>
                <w:spacing w:val="3"/>
                <w:sz w:val="13"/>
                <w:lang w:val="hr-HR"/>
              </w:rPr>
              <w:t>za neisplatu dod.na plaću za prekov.sate –dežurstvo u bolnici</w:t>
            </w:r>
          </w:p>
        </w:tc>
        <w:tc>
          <w:tcPr>
            <w:tcW w:w="121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882EA7" w:rsidP="00B22FC2">
            <w:pPr>
              <w:tabs>
                <w:tab w:val="decimal" w:pos="727"/>
              </w:tabs>
              <w:spacing w:before="324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35.481,37</w:t>
            </w:r>
          </w:p>
        </w:tc>
        <w:tc>
          <w:tcPr>
            <w:tcW w:w="191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882EA7" w:rsidP="00B22FC2">
            <w:pPr>
              <w:tabs>
                <w:tab w:val="decimal" w:pos="862"/>
              </w:tabs>
              <w:spacing w:before="324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45.000</w:t>
            </w:r>
          </w:p>
        </w:tc>
        <w:tc>
          <w:tcPr>
            <w:tcW w:w="24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2B3A" w:rsidRDefault="00882EA7" w:rsidP="00B22FC2">
            <w:pPr>
              <w:spacing w:before="324"/>
              <w:ind w:left="38"/>
              <w:rPr>
                <w:rFonts w:ascii="Tahoma" w:hAnsi="Tahoma"/>
                <w:color w:val="000000"/>
                <w:spacing w:val="6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6"/>
                <w:sz w:val="13"/>
                <w:lang w:val="hr-HR"/>
              </w:rPr>
              <w:t xml:space="preserve">2021 </w:t>
            </w:r>
            <w:r w:rsidR="005A2B3A">
              <w:rPr>
                <w:rFonts w:ascii="Tahoma" w:hAnsi="Tahoma"/>
                <w:color w:val="000000"/>
                <w:spacing w:val="6"/>
                <w:sz w:val="13"/>
                <w:lang w:val="hr-HR"/>
              </w:rPr>
              <w:t>godina</w:t>
            </w:r>
          </w:p>
        </w:tc>
        <w:tc>
          <w:tcPr>
            <w:tcW w:w="16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5A2B3A" w:rsidRDefault="00882EA7" w:rsidP="00882EA7">
            <w:pPr>
              <w:spacing w:before="324"/>
              <w:ind w:left="33"/>
              <w:rPr>
                <w:rFonts w:ascii="Tahoma" w:hAnsi="Tahoma"/>
                <w:color w:val="000000"/>
                <w:spacing w:val="4"/>
                <w:sz w:val="13"/>
                <w:lang w:val="hr-HR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hr-HR"/>
              </w:rPr>
              <w:t>20.prosinca 2018.godine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B3A" w:rsidRDefault="005A2B3A" w:rsidP="00B22FC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5A2B3A" w:rsidRDefault="005A2B3A" w:rsidP="005A2B3A"/>
    <w:p w:rsidR="00882EA7" w:rsidRDefault="00882EA7" w:rsidP="005A2B3A"/>
    <w:p w:rsidR="00882EA7" w:rsidRDefault="00882EA7" w:rsidP="005A2B3A"/>
    <w:p w:rsidR="00882EA7" w:rsidRDefault="00882EA7" w:rsidP="005A2B3A"/>
    <w:p w:rsidR="00882EA7" w:rsidRDefault="00882EA7" w:rsidP="005A2B3A"/>
    <w:tbl>
      <w:tblPr>
        <w:tblW w:w="11716" w:type="dxa"/>
        <w:tblInd w:w="-108" w:type="dxa"/>
        <w:tblLook w:val="04A0" w:firstRow="1" w:lastRow="0" w:firstColumn="1" w:lastColumn="0" w:noHBand="0" w:noVBand="1"/>
      </w:tblPr>
      <w:tblGrid>
        <w:gridCol w:w="108"/>
        <w:gridCol w:w="772"/>
        <w:gridCol w:w="92"/>
        <w:gridCol w:w="1040"/>
        <w:gridCol w:w="928"/>
        <w:gridCol w:w="150"/>
        <w:gridCol w:w="1434"/>
        <w:gridCol w:w="1489"/>
        <w:gridCol w:w="145"/>
        <w:gridCol w:w="1223"/>
        <w:gridCol w:w="1820"/>
        <w:gridCol w:w="1275"/>
        <w:gridCol w:w="1240"/>
      </w:tblGrid>
      <w:tr w:rsidR="005A2B3A" w:rsidRPr="005A2B3A" w:rsidTr="00A90BF3">
        <w:trPr>
          <w:gridBefore w:val="1"/>
          <w:wBefore w:w="108" w:type="dxa"/>
          <w:trHeight w:val="315"/>
        </w:trPr>
        <w:tc>
          <w:tcPr>
            <w:tcW w:w="5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3A" w:rsidRPr="005A2B3A" w:rsidRDefault="007F3504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DOM ZDRAVLJA PETRINJA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A2B3A" w:rsidRPr="005A2B3A" w:rsidTr="00A90BF3">
        <w:trPr>
          <w:gridBefore w:val="1"/>
          <w:wBefore w:w="108" w:type="dxa"/>
          <w:trHeight w:val="315"/>
        </w:trPr>
        <w:tc>
          <w:tcPr>
            <w:tcW w:w="2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A2B3A" w:rsidRPr="005A2B3A" w:rsidTr="00A90BF3">
        <w:trPr>
          <w:gridBefore w:val="1"/>
          <w:wBefore w:w="108" w:type="dxa"/>
          <w:trHeight w:val="630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A2B3A" w:rsidRPr="005A2B3A" w:rsidTr="00A90BF3">
        <w:trPr>
          <w:gridBefore w:val="1"/>
          <w:wBefore w:w="108" w:type="dxa"/>
          <w:trHeight w:val="375"/>
        </w:trPr>
        <w:tc>
          <w:tcPr>
            <w:tcW w:w="90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hr-HR" w:eastAsia="hr-HR"/>
              </w:rPr>
              <w:t>POPIS SUDSKIH SPOROVA U TIJEKU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A2B3A" w:rsidRPr="005A2B3A" w:rsidTr="00A90BF3">
        <w:trPr>
          <w:gridBefore w:val="1"/>
          <w:wBefore w:w="108" w:type="dxa"/>
          <w:trHeight w:val="315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A2B3A" w:rsidRPr="005A2B3A" w:rsidTr="00A90BF3">
        <w:trPr>
          <w:gridBefore w:val="1"/>
          <w:wBefore w:w="108" w:type="dxa"/>
          <w:trHeight w:val="915"/>
        </w:trPr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Red.br.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Tuženik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Tužitelj</w:t>
            </w: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Sažeti opis prirode spora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Iznos glavnice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Procijenjeno vrijeme odljeva ili priljeva sredstava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Početak sudskog spora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Napomena</w:t>
            </w:r>
          </w:p>
        </w:tc>
      </w:tr>
      <w:tr w:rsidR="005A2B3A" w:rsidRPr="005A2B3A" w:rsidTr="00A90BF3">
        <w:trPr>
          <w:gridBefore w:val="1"/>
          <w:wBefore w:w="108" w:type="dxa"/>
          <w:trHeight w:val="675"/>
        </w:trPr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DZ Petrinja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Fizička osoba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Naknada štete zbog liječničke pogreške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A90BF3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30.000,00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A90BF3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kraj 20</w:t>
            </w:r>
            <w:r w:rsidR="00A90BF3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</w:t>
            </w: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A90BF3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1</w:t>
            </w:r>
            <w:r w:rsidR="00A90BF3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1</w:t>
            </w: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.12.2013.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A90BF3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Smanjen iznos glavnice</w:t>
            </w:r>
            <w:r w:rsidR="005A2B3A"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 </w:t>
            </w:r>
          </w:p>
        </w:tc>
      </w:tr>
      <w:tr w:rsidR="005A2B3A" w:rsidRPr="005A2B3A" w:rsidTr="00A90BF3">
        <w:trPr>
          <w:gridBefore w:val="1"/>
          <w:wBefore w:w="108" w:type="dxa"/>
          <w:trHeight w:val="600"/>
        </w:trPr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DZ Petrinja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Fizička osoba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Naknada štete zbog liječničke pogreške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A90BF3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30.000,00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A90BF3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kraj 20</w:t>
            </w:r>
            <w:r w:rsidR="00A90BF3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</w:t>
            </w: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A90BF3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23</w:t>
            </w:r>
            <w:r w:rsidR="005A2B3A"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.12.2013.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A90BF3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Smanjen iznos glavnice</w:t>
            </w:r>
            <w:r w:rsidR="005A2B3A"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 </w:t>
            </w:r>
          </w:p>
        </w:tc>
      </w:tr>
      <w:tr w:rsidR="005A2B3A" w:rsidRPr="005A2B3A" w:rsidTr="00A90BF3">
        <w:trPr>
          <w:gridBefore w:val="1"/>
          <w:wBefore w:w="108" w:type="dxa"/>
          <w:trHeight w:val="660"/>
        </w:trPr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UKUPNO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0868B3" w:rsidP="005A2B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60.000,00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B22FC2" w:rsidRPr="00194027" w:rsidTr="00A90BF3">
        <w:tblPrEx>
          <w:tblLook w:val="0000" w:firstRow="0" w:lastRow="0" w:firstColumn="0" w:lastColumn="0" w:noHBand="0" w:noVBand="0"/>
        </w:tblPrEx>
        <w:trPr>
          <w:gridAfter w:val="4"/>
          <w:wAfter w:w="5558" w:type="dxa"/>
          <w:trHeight w:val="255"/>
        </w:trPr>
        <w:tc>
          <w:tcPr>
            <w:tcW w:w="6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194027" w:rsidRDefault="00B22FC2" w:rsidP="00B22FC2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</w:tr>
      <w:tr w:rsidR="00B22FC2" w:rsidRPr="00194027" w:rsidTr="00A90BF3">
        <w:tblPrEx>
          <w:tblLook w:val="0000" w:firstRow="0" w:lastRow="0" w:firstColumn="0" w:lastColumn="0" w:noHBand="0" w:noVBand="0"/>
        </w:tblPrEx>
        <w:trPr>
          <w:gridAfter w:val="4"/>
          <w:wAfter w:w="5558" w:type="dxa"/>
          <w:trHeight w:val="255"/>
        </w:trPr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CFE" w:rsidRPr="00194027" w:rsidRDefault="00BE3CFE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CFE" w:rsidRPr="00194027" w:rsidRDefault="00BE3CFE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ZAVOD ZA JAVNO ZDRAVSTVO SMŽ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</w:tr>
      <w:tr w:rsidR="00B22FC2" w:rsidRPr="00194027" w:rsidTr="00A90BF3">
        <w:tblPrEx>
          <w:tblLook w:val="0000" w:firstRow="0" w:lastRow="0" w:firstColumn="0" w:lastColumn="0" w:noHBand="0" w:noVBand="0"/>
        </w:tblPrEx>
        <w:trPr>
          <w:gridAfter w:val="4"/>
          <w:wAfter w:w="5558" w:type="dxa"/>
          <w:trHeight w:val="1320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Sažeti opis prirode posla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Procjena financijskog učinka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Procijenjeno vrijeme odljeva ili priljeva sredstava</w:t>
            </w:r>
          </w:p>
        </w:tc>
      </w:tr>
      <w:tr w:rsidR="00B22FC2" w:rsidRPr="00194027" w:rsidTr="00A90BF3">
        <w:tblPrEx>
          <w:tblLook w:val="0000" w:firstRow="0" w:lastRow="0" w:firstColumn="0" w:lastColumn="0" w:noHBand="0" w:noVBand="0"/>
        </w:tblPrEx>
        <w:trPr>
          <w:gridAfter w:val="4"/>
          <w:wAfter w:w="5558" w:type="dxa"/>
          <w:trHeight w:val="1350"/>
        </w:trPr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Naknada štete zbog neispunjenja ugovornih obveza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237.448,01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0868B3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2020 </w:t>
            </w:r>
            <w:r w:rsidR="00B22FC2"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.</w:t>
            </w:r>
          </w:p>
        </w:tc>
      </w:tr>
    </w:tbl>
    <w:p w:rsidR="000868B3" w:rsidRDefault="000868B3" w:rsidP="00B22FC2">
      <w:pPr>
        <w:pStyle w:val="Tijeloteksta3"/>
        <w:rPr>
          <w:rFonts w:ascii="Verdana" w:hAnsi="Verdana" w:cs="Arial"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 xml:space="preserve">    2       Radi isplate dijela</w:t>
      </w:r>
    </w:p>
    <w:p w:rsidR="000868B3" w:rsidRDefault="000868B3" w:rsidP="00B22FC2">
      <w:pPr>
        <w:pStyle w:val="Tijeloteksta3"/>
        <w:rPr>
          <w:rFonts w:ascii="Verdana" w:hAnsi="Verdana" w:cs="Arial"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 xml:space="preserve">              Plaće                     200.002,00        2020.</w:t>
      </w:r>
    </w:p>
    <w:p w:rsidR="000868B3" w:rsidRDefault="000868B3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0868B3" w:rsidRDefault="000868B3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22FC2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>-popis sudskih sporova u tijeku</w:t>
      </w:r>
    </w:p>
    <w:p w:rsidR="00B22FC2" w:rsidRDefault="00B22FC2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22FC2" w:rsidRDefault="00B22FC2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22FC2" w:rsidRDefault="00B22FC2" w:rsidP="00B22FC2">
      <w:pPr>
        <w:pStyle w:val="Tijeloteksta3"/>
        <w:rPr>
          <w:rFonts w:ascii="Verdana" w:hAnsi="Verdana" w:cs="Arial"/>
          <w:sz w:val="20"/>
          <w:lang w:val="hr-HR"/>
        </w:rPr>
      </w:pPr>
    </w:p>
    <w:tbl>
      <w:tblPr>
        <w:tblW w:w="9912" w:type="dxa"/>
        <w:tblInd w:w="-15" w:type="dxa"/>
        <w:tblLook w:val="0000" w:firstRow="0" w:lastRow="0" w:firstColumn="0" w:lastColumn="0" w:noHBand="0" w:noVBand="0"/>
      </w:tblPr>
      <w:tblGrid>
        <w:gridCol w:w="108"/>
        <w:gridCol w:w="474"/>
        <w:gridCol w:w="382"/>
        <w:gridCol w:w="894"/>
        <w:gridCol w:w="566"/>
        <w:gridCol w:w="710"/>
        <w:gridCol w:w="1134"/>
        <w:gridCol w:w="36"/>
        <w:gridCol w:w="1100"/>
        <w:gridCol w:w="1168"/>
        <w:gridCol w:w="12"/>
        <w:gridCol w:w="1614"/>
        <w:gridCol w:w="1180"/>
        <w:gridCol w:w="534"/>
      </w:tblGrid>
      <w:tr w:rsidR="00B22FC2" w:rsidRPr="007B7352" w:rsidTr="00B22FC2">
        <w:trPr>
          <w:gridBefore w:val="1"/>
          <w:wBefore w:w="108" w:type="dxa"/>
          <w:trHeight w:val="255"/>
        </w:trPr>
        <w:tc>
          <w:tcPr>
            <w:tcW w:w="9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bookmarkStart w:id="0" w:name="RANGE!A1:E10"/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POPIS UGOVORNIH ODNOSA</w:t>
            </w:r>
            <w:bookmarkEnd w:id="0"/>
          </w:p>
        </w:tc>
      </w:tr>
      <w:tr w:rsidR="00B22FC2" w:rsidRPr="007B7352" w:rsidTr="00B22FC2">
        <w:trPr>
          <w:gridBefore w:val="1"/>
          <w:wBefore w:w="108" w:type="dxa"/>
          <w:trHeight w:val="255"/>
        </w:trPr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</w:tr>
      <w:tr w:rsidR="00B22FC2" w:rsidRPr="007B7352" w:rsidTr="00B22FC2">
        <w:trPr>
          <w:gridBefore w:val="1"/>
          <w:wBefore w:w="108" w:type="dxa"/>
          <w:trHeight w:val="133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Datum izdavanja/        primanja jamstva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Instrument osiguranja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Iznos danog/primljenog jamstva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Namjena</w:t>
            </w:r>
          </w:p>
        </w:tc>
      </w:tr>
      <w:tr w:rsidR="00B22FC2" w:rsidRPr="007B7352" w:rsidTr="00B22FC2">
        <w:trPr>
          <w:gridBefore w:val="1"/>
          <w:wBefore w:w="108" w:type="dxa"/>
          <w:trHeight w:val="720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11.12.2013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osiguranje plaćanja</w:t>
            </w:r>
          </w:p>
        </w:tc>
      </w:tr>
      <w:tr w:rsidR="00B22FC2" w:rsidRPr="007B7352" w:rsidTr="00B22FC2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20.10.2015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jamstvo za dobro izvršenje ugovora</w:t>
            </w:r>
          </w:p>
        </w:tc>
      </w:tr>
      <w:tr w:rsidR="00B22FC2" w:rsidRPr="007B7352" w:rsidTr="00B22FC2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21.12.2016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</w:t>
            </w:r>
            <w:r w:rsidR="00B22FC2"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jamstvo za dobro izvršenje ugovora</w:t>
            </w:r>
          </w:p>
        </w:tc>
      </w:tr>
      <w:tr w:rsidR="00B22FC2" w:rsidRPr="007B7352" w:rsidTr="00B22FC2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30.8.2017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jamstvo za dobro izvršenje ugovora</w:t>
            </w:r>
          </w:p>
        </w:tc>
      </w:tr>
      <w:tr w:rsidR="00B22FC2" w:rsidRPr="007B7352" w:rsidTr="00B22FC2">
        <w:trPr>
          <w:gridBefore w:val="1"/>
          <w:wBefore w:w="108" w:type="dxa"/>
          <w:trHeight w:val="585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lastRenderedPageBreak/>
              <w:t>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24.10.2017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jamstvo za dobro izvršenje ugovora</w:t>
            </w:r>
          </w:p>
        </w:tc>
      </w:tr>
      <w:tr w:rsidR="00B22FC2" w:rsidRPr="007B7352" w:rsidTr="00B22FC2">
        <w:trPr>
          <w:gridBefore w:val="1"/>
          <w:wBefore w:w="108" w:type="dxa"/>
          <w:trHeight w:val="525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6.3.2019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0868B3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</w:t>
            </w:r>
            <w:r w:rsidR="000868B3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</w:t>
            </w: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jamstvo za dobro izv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r</w:t>
            </w: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šenje ugovora</w:t>
            </w:r>
          </w:p>
        </w:tc>
      </w:tr>
      <w:tr w:rsidR="00B22FC2" w:rsidRPr="007B7352" w:rsidTr="00B22FC2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10.4.2019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jamstvo za ozbiljnost ponude</w:t>
            </w:r>
          </w:p>
        </w:tc>
      </w:tr>
      <w:tr w:rsidR="00BE3CFE" w:rsidRPr="007B7352" w:rsidTr="00B22FC2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10.4.2019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Jamstvo za dobro izvršenje ugovora</w:t>
            </w:r>
          </w:p>
        </w:tc>
      </w:tr>
      <w:tr w:rsidR="00BE3CFE" w:rsidRPr="007B7352" w:rsidTr="00B22FC2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11.4.2019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Jamstvo za dobro izvršenje ugovora</w:t>
            </w:r>
          </w:p>
        </w:tc>
      </w:tr>
      <w:tr w:rsidR="00BE3CFE" w:rsidRPr="007B7352" w:rsidTr="00B22FC2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11.4.2019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Jamstvo za dobro izvršenje ugovora</w:t>
            </w:r>
          </w:p>
        </w:tc>
      </w:tr>
      <w:tr w:rsidR="000868B3" w:rsidRPr="007B7352" w:rsidTr="00B22FC2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B3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B3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B3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B3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8B3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</w:tr>
      <w:tr w:rsidR="00B22FC2" w:rsidRPr="00DB5D83" w:rsidTr="00B22FC2">
        <w:tblPrEx>
          <w:tblLook w:val="04A0" w:firstRow="1" w:lastRow="0" w:firstColumn="1" w:lastColumn="0" w:noHBand="0" w:noVBand="1"/>
        </w:tblPrEx>
        <w:trPr>
          <w:gridAfter w:val="1"/>
          <w:wAfter w:w="534" w:type="dxa"/>
          <w:trHeight w:val="167"/>
        </w:trPr>
        <w:tc>
          <w:tcPr>
            <w:tcW w:w="93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8B3" w:rsidRDefault="00B22FC2" w:rsidP="00B22FC2">
            <w:pPr>
              <w:rPr>
                <w:rFonts w:ascii="Calibri" w:eastAsia="Times New Roman" w:hAnsi="Calibri" w:cs="Calibri"/>
                <w:i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lang w:eastAsia="hr-HR"/>
              </w:rPr>
              <w:t xml:space="preserve">Obvezna bilješka uz Bilancu 1: </w:t>
            </w:r>
            <w:r w:rsidRPr="00DB5D83">
              <w:rPr>
                <w:rFonts w:ascii="Calibri" w:eastAsia="Times New Roman" w:hAnsi="Calibri" w:cs="Calibri"/>
                <w:i/>
                <w:lang w:eastAsia="hr-HR"/>
              </w:rPr>
              <w:t xml:space="preserve">Popis ugovornih obveza i slično koji uz ispunjenje određenih uvjeta </w:t>
            </w:r>
          </w:p>
          <w:p w:rsidR="00B22FC2" w:rsidRPr="00DB5D83" w:rsidRDefault="00B22FC2" w:rsidP="00B22FC2">
            <w:pPr>
              <w:rPr>
                <w:rFonts w:ascii="Calibri" w:eastAsia="Times New Roman" w:hAnsi="Calibri" w:cs="Calibri"/>
                <w:i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i/>
                <w:lang w:eastAsia="hr-HR"/>
              </w:rPr>
              <w:t>mogu postati obveza ili imovina</w:t>
            </w:r>
            <w:r w:rsidR="00BE3CFE">
              <w:rPr>
                <w:rFonts w:ascii="Calibri" w:eastAsia="Times New Roman" w:hAnsi="Calibri" w:cs="Calibri"/>
                <w:i/>
                <w:lang w:eastAsia="hr-HR"/>
              </w:rPr>
              <w:t xml:space="preserve">  ZAVOD ZA HITNU MEDICINU SISAČKO-MOSLAVAČKE ŽUPANIJE</w:t>
            </w:r>
          </w:p>
        </w:tc>
      </w:tr>
      <w:tr w:rsidR="00B22FC2" w:rsidRPr="00DB5D83" w:rsidTr="00B22FC2">
        <w:tblPrEx>
          <w:tblLook w:val="04A0" w:firstRow="1" w:lastRow="0" w:firstColumn="1" w:lastColumn="0" w:noHBand="0" w:noVBand="1"/>
        </w:tblPrEx>
        <w:trPr>
          <w:gridAfter w:val="1"/>
          <w:wAfter w:w="534" w:type="dxa"/>
          <w:trHeight w:val="167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FC2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</w:p>
          <w:p w:rsidR="00BE3CFE" w:rsidRDefault="00BE3CFE" w:rsidP="00B22FC2">
            <w:pPr>
              <w:rPr>
                <w:rFonts w:ascii="Calibri" w:eastAsia="Times New Roman" w:hAnsi="Calibri" w:cs="Calibri"/>
                <w:lang w:eastAsia="hr-HR"/>
              </w:rPr>
            </w:pPr>
          </w:p>
          <w:p w:rsidR="00BE3CFE" w:rsidRDefault="00BE3CFE" w:rsidP="00B22FC2">
            <w:pPr>
              <w:rPr>
                <w:rFonts w:ascii="Calibri" w:eastAsia="Times New Roman" w:hAnsi="Calibri" w:cs="Calibri"/>
                <w:lang w:eastAsia="hr-HR"/>
              </w:rPr>
            </w:pPr>
          </w:p>
          <w:p w:rsidR="00BE3CFE" w:rsidRPr="00DB5D83" w:rsidRDefault="00BE3CFE" w:rsidP="00B22FC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B22FC2" w:rsidRPr="00DB5D83" w:rsidTr="00B22FC2">
        <w:tblPrEx>
          <w:tblLook w:val="04A0" w:firstRow="1" w:lastRow="0" w:firstColumn="1" w:lastColumn="0" w:noHBand="0" w:noVBand="1"/>
        </w:tblPrEx>
        <w:trPr>
          <w:gridAfter w:val="1"/>
          <w:wAfter w:w="534" w:type="dxa"/>
          <w:trHeight w:val="5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lastRenderedPageBreak/>
              <w:t>R.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DB5D83">
              <w:rPr>
                <w:rFonts w:ascii="Calibri" w:eastAsia="Times New Roman" w:hAnsi="Calibri" w:cs="Calibri"/>
                <w:lang w:eastAsia="hr-HR"/>
              </w:rPr>
              <w:t>br.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Datum izdavanja jamstva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Instrument osiguranja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Iznos danog jamstva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Primatelj jamstva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Namjena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Dokument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Rok važenja</w:t>
            </w:r>
          </w:p>
        </w:tc>
      </w:tr>
      <w:tr w:rsidR="00B22FC2" w:rsidRPr="00DB5D83" w:rsidTr="00B22FC2">
        <w:tblPrEx>
          <w:tblLook w:val="04A0" w:firstRow="1" w:lastRow="0" w:firstColumn="1" w:lastColumn="0" w:noHBand="0" w:noVBand="1"/>
        </w:tblPrEx>
        <w:trPr>
          <w:gridAfter w:val="1"/>
          <w:wAfter w:w="534" w:type="dxa"/>
          <w:trHeight w:val="333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0868B3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3.8.2016.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zadužnica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319.130 kn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OTP Leasing d.d.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osiguranje plaćanja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ugovor o leasingu br. 1022435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kolovoz 2021</w:t>
            </w:r>
          </w:p>
        </w:tc>
      </w:tr>
      <w:tr w:rsidR="00B22FC2" w:rsidRPr="00DB5D83" w:rsidTr="00B22FC2">
        <w:tblPrEx>
          <w:tblLook w:val="04A0" w:firstRow="1" w:lastRow="0" w:firstColumn="1" w:lastColumn="0" w:noHBand="0" w:noVBand="1"/>
        </w:tblPrEx>
        <w:trPr>
          <w:gridAfter w:val="1"/>
          <w:wAfter w:w="534" w:type="dxa"/>
          <w:trHeight w:val="333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0868B3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3.8.2016.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zadužnica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321.600 kn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OTP Leasing d.d.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osiguranje plaćanja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ugovor o leasingu br. 1022437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kolovoz 2021</w:t>
            </w:r>
          </w:p>
        </w:tc>
      </w:tr>
      <w:tr w:rsidR="00B22FC2" w:rsidRPr="00DB5D83" w:rsidTr="00B22FC2">
        <w:tblPrEx>
          <w:tblLook w:val="04A0" w:firstRow="1" w:lastRow="0" w:firstColumn="1" w:lastColumn="0" w:noHBand="0" w:noVBand="1"/>
        </w:tblPrEx>
        <w:trPr>
          <w:gridAfter w:val="1"/>
          <w:wAfter w:w="534" w:type="dxa"/>
          <w:trHeight w:val="333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0868B3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3.8.2016.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zadužnica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257.050 kn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OTP Leasing d.d.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osiguranje plaćanja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ugovor o leasingu br. 1022438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kolovoz 2021</w:t>
            </w:r>
          </w:p>
        </w:tc>
      </w:tr>
      <w:tr w:rsidR="00B22FC2" w:rsidRPr="00DB5D83" w:rsidTr="00B22FC2">
        <w:tblPrEx>
          <w:tblLook w:val="04A0" w:firstRow="1" w:lastRow="0" w:firstColumn="1" w:lastColumn="0" w:noHBand="0" w:noVBand="1"/>
        </w:tblPrEx>
        <w:trPr>
          <w:gridAfter w:val="1"/>
          <w:wAfter w:w="534" w:type="dxa"/>
          <w:trHeight w:val="333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0868B3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3.8.2016.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zadužnica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242.500 kn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OTP Leasing d.d.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osiguranje plaćanja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ugovor o leasingu br. 1022439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lang w:eastAsia="hr-HR"/>
              </w:rPr>
            </w:pPr>
            <w:r w:rsidRPr="00DB5D83">
              <w:rPr>
                <w:rFonts w:ascii="Calibri" w:eastAsia="Times New Roman" w:hAnsi="Calibri" w:cs="Calibri"/>
                <w:lang w:eastAsia="hr-HR"/>
              </w:rPr>
              <w:t>kolovoz 2021</w:t>
            </w:r>
          </w:p>
        </w:tc>
      </w:tr>
    </w:tbl>
    <w:p w:rsidR="00B22FC2" w:rsidRDefault="00B22FC2" w:rsidP="00B22FC2">
      <w:pPr>
        <w:jc w:val="both"/>
        <w:rPr>
          <w:sz w:val="24"/>
          <w:szCs w:val="24"/>
        </w:rPr>
      </w:pPr>
    </w:p>
    <w:p w:rsidR="00B22FC2" w:rsidRDefault="00B22FC2" w:rsidP="00B22FC2">
      <w:pPr>
        <w:jc w:val="both"/>
        <w:rPr>
          <w:sz w:val="24"/>
          <w:szCs w:val="24"/>
        </w:rPr>
      </w:pPr>
    </w:p>
    <w:p w:rsidR="00B22FC2" w:rsidRDefault="00B22FC2" w:rsidP="00B22FC2">
      <w:pPr>
        <w:jc w:val="both"/>
        <w:rPr>
          <w:sz w:val="24"/>
          <w:szCs w:val="24"/>
        </w:rPr>
      </w:pPr>
    </w:p>
    <w:p w:rsidR="00B22FC2" w:rsidRDefault="00B22FC2" w:rsidP="00B22FC2">
      <w:pPr>
        <w:jc w:val="both"/>
        <w:rPr>
          <w:sz w:val="24"/>
          <w:szCs w:val="24"/>
        </w:rPr>
      </w:pPr>
    </w:p>
    <w:p w:rsidR="00B22FC2" w:rsidRDefault="00B22FC2" w:rsidP="00B22FC2">
      <w:pPr>
        <w:jc w:val="both"/>
        <w:rPr>
          <w:sz w:val="24"/>
          <w:szCs w:val="24"/>
        </w:rPr>
      </w:pPr>
    </w:p>
    <w:p w:rsidR="00B22FC2" w:rsidRDefault="00B22FC2" w:rsidP="00B22FC2">
      <w:pPr>
        <w:jc w:val="both"/>
        <w:rPr>
          <w:sz w:val="24"/>
          <w:szCs w:val="24"/>
        </w:rPr>
      </w:pPr>
    </w:p>
    <w:tbl>
      <w:tblPr>
        <w:tblW w:w="9324" w:type="dxa"/>
        <w:tblInd w:w="93" w:type="dxa"/>
        <w:tblLook w:val="04A0" w:firstRow="1" w:lastRow="0" w:firstColumn="1" w:lastColumn="0" w:noHBand="0" w:noVBand="1"/>
      </w:tblPr>
      <w:tblGrid>
        <w:gridCol w:w="464"/>
        <w:gridCol w:w="1252"/>
        <w:gridCol w:w="1560"/>
        <w:gridCol w:w="2551"/>
        <w:gridCol w:w="1930"/>
        <w:gridCol w:w="1567"/>
      </w:tblGrid>
      <w:tr w:rsidR="00B22FC2" w:rsidRPr="00910062" w:rsidTr="00B22FC2">
        <w:trPr>
          <w:trHeight w:val="536"/>
        </w:trPr>
        <w:tc>
          <w:tcPr>
            <w:tcW w:w="9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lang w:eastAsia="hr-HR"/>
              </w:rPr>
              <w:lastRenderedPageBreak/>
              <w:t xml:space="preserve">Obvezna bilješka uz Bilancu 2: </w:t>
            </w:r>
            <w:r w:rsidRPr="0091006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Popis sudskih sporova u tijeku</w:t>
            </w:r>
          </w:p>
        </w:tc>
      </w:tr>
      <w:tr w:rsidR="00B22FC2" w:rsidRPr="00910062" w:rsidTr="00B22FC2">
        <w:trPr>
          <w:trHeight w:val="128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R. br.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Tuženik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Tužitelj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Sažeti opis prirode spora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Procjena financijskog učinka (iznos glavnice)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Procijenjeno vrijeme odljeva ili priljeva sredstava</w:t>
            </w:r>
          </w:p>
        </w:tc>
      </w:tr>
      <w:tr w:rsidR="00B22FC2" w:rsidRPr="00910062" w:rsidTr="00B22FC2">
        <w:trPr>
          <w:trHeight w:val="6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0868B3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ZHM SMŽ i SMŽ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fizička osoba J.R.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naknada štete zbog nezakonitog otkaza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2020. godina</w:t>
            </w:r>
          </w:p>
        </w:tc>
      </w:tr>
      <w:tr w:rsidR="00B22FC2" w:rsidRPr="00910062" w:rsidTr="00B22FC2">
        <w:trPr>
          <w:trHeight w:val="6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0868B3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ZHM SMŽ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65DE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fizička osoba </w:t>
            </w:r>
            <w:r w:rsidR="00B65DE2">
              <w:rPr>
                <w:rFonts w:ascii="Calibri" w:eastAsia="Times New Roman" w:hAnsi="Calibri" w:cs="Calibri"/>
                <w:color w:val="000000"/>
                <w:lang w:eastAsia="hr-HR"/>
              </w:rPr>
              <w:t>A.B.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65DE2" w:rsidP="00B22FC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Potraživanje s osnove prekovremenog rada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65DE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32.758,22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2020. godina</w:t>
            </w:r>
          </w:p>
        </w:tc>
      </w:tr>
      <w:tr w:rsidR="00B22FC2" w:rsidRPr="00910062" w:rsidTr="00B22FC2">
        <w:trPr>
          <w:trHeight w:val="6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0868B3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ZHM SMŽ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65DE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fizička osoba </w:t>
            </w:r>
            <w:r w:rsidR="00B65DE2">
              <w:rPr>
                <w:rFonts w:ascii="Calibri" w:eastAsia="Times New Roman" w:hAnsi="Calibri" w:cs="Calibri"/>
                <w:color w:val="000000"/>
                <w:lang w:eastAsia="hr-HR"/>
              </w:rPr>
              <w:t>D.T.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potraživanje s osnove prekovremenog rada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65DE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16.478,50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2020. godina</w:t>
            </w:r>
          </w:p>
        </w:tc>
      </w:tr>
      <w:tr w:rsidR="00B22FC2" w:rsidRPr="00910062" w:rsidTr="00B22FC2">
        <w:trPr>
          <w:trHeight w:val="6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0868B3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ZHM SMŽ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65DE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fizička osoba </w:t>
            </w:r>
            <w:r w:rsidR="00B65DE2">
              <w:rPr>
                <w:rFonts w:ascii="Calibri" w:eastAsia="Times New Roman" w:hAnsi="Calibri" w:cs="Calibri"/>
                <w:color w:val="000000"/>
                <w:lang w:eastAsia="hr-HR"/>
              </w:rPr>
              <w:t>K.M.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potraživanje s osnove prekovremenog rada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65DE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18.087,96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2020. godina</w:t>
            </w:r>
          </w:p>
        </w:tc>
      </w:tr>
      <w:tr w:rsidR="00B22FC2" w:rsidRPr="00910062" w:rsidTr="00B22FC2">
        <w:trPr>
          <w:trHeight w:val="6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0868B3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ZHM SMŽ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65DE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fizička osoba </w:t>
            </w:r>
            <w:r w:rsidR="00B65DE2">
              <w:rPr>
                <w:rFonts w:ascii="Calibri" w:eastAsia="Times New Roman" w:hAnsi="Calibri" w:cs="Calibri"/>
                <w:color w:val="000000"/>
                <w:lang w:eastAsia="hr-HR"/>
              </w:rPr>
              <w:t>B.Đ.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FC2" w:rsidRPr="00910062" w:rsidRDefault="00B22FC2" w:rsidP="00B22FC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potraživanje s osnove prekovremenog rada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65DE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5.914,89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0062">
              <w:rPr>
                <w:rFonts w:ascii="Calibri" w:eastAsia="Times New Roman" w:hAnsi="Calibri" w:cs="Calibri"/>
                <w:color w:val="000000"/>
                <w:lang w:eastAsia="hr-HR"/>
              </w:rPr>
              <w:t>2020. godina</w:t>
            </w:r>
          </w:p>
        </w:tc>
      </w:tr>
    </w:tbl>
    <w:p w:rsidR="00B22FC2" w:rsidRDefault="00B22FC2" w:rsidP="00B22FC2">
      <w:pPr>
        <w:jc w:val="both"/>
        <w:rPr>
          <w:sz w:val="24"/>
          <w:szCs w:val="24"/>
        </w:rPr>
      </w:pPr>
    </w:p>
    <w:p w:rsidR="00B22FC2" w:rsidRDefault="00B22FC2" w:rsidP="00B22FC2">
      <w:pPr>
        <w:jc w:val="both"/>
        <w:rPr>
          <w:sz w:val="24"/>
          <w:szCs w:val="24"/>
        </w:rPr>
      </w:pPr>
    </w:p>
    <w:p w:rsidR="008B3BA1" w:rsidRDefault="008B3BA1" w:rsidP="00B22FC2">
      <w:pPr>
        <w:jc w:val="both"/>
        <w:rPr>
          <w:sz w:val="24"/>
          <w:szCs w:val="24"/>
        </w:rPr>
      </w:pPr>
    </w:p>
    <w:p w:rsidR="008B3BA1" w:rsidRDefault="008B3BA1" w:rsidP="00B22FC2">
      <w:pPr>
        <w:jc w:val="both"/>
        <w:rPr>
          <w:sz w:val="24"/>
          <w:szCs w:val="24"/>
        </w:rPr>
      </w:pPr>
    </w:p>
    <w:p w:rsidR="008B3BA1" w:rsidRDefault="008B3BA1" w:rsidP="00B22FC2">
      <w:pPr>
        <w:jc w:val="both"/>
        <w:rPr>
          <w:sz w:val="24"/>
          <w:szCs w:val="24"/>
        </w:rPr>
      </w:pPr>
    </w:p>
    <w:p w:rsidR="008B3BA1" w:rsidRDefault="008B3BA1" w:rsidP="00B22FC2">
      <w:pPr>
        <w:jc w:val="both"/>
        <w:rPr>
          <w:sz w:val="24"/>
          <w:szCs w:val="24"/>
        </w:rPr>
      </w:pPr>
    </w:p>
    <w:p w:rsidR="008B3BA1" w:rsidRDefault="008B3BA1" w:rsidP="00B22FC2">
      <w:pPr>
        <w:jc w:val="both"/>
        <w:rPr>
          <w:sz w:val="24"/>
          <w:szCs w:val="24"/>
        </w:rPr>
      </w:pPr>
    </w:p>
    <w:p w:rsidR="00B22FC2" w:rsidRDefault="00BE3CFE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LJEČILIŠTE TOPUSKO</w:t>
      </w: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Topusko je dalo novčani polog kao jamstvo za uredno ispunjenje ugovora s Grad Zagreb i Ministarstvo hrvatskih branitelja za pružanje usluga bolničkog liječenja medicinskom rehabitilacijom.</w:t>
      </w: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Iznos novčanog pologa je 81.480,00 kuna.</w:t>
      </w: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Popis sudskih sporova u tijeku</w:t>
      </w:r>
    </w:p>
    <w:p w:rsidR="00663727" w:rsidRPr="00B22FC2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1" w:name="_GoBack"/>
      <w:bookmarkEnd w:id="1"/>
    </w:p>
    <w:tbl>
      <w:tblPr>
        <w:tblW w:w="6060" w:type="dxa"/>
        <w:tblLook w:val="04A0" w:firstRow="1" w:lastRow="0" w:firstColumn="1" w:lastColumn="0" w:noHBand="0" w:noVBand="1"/>
      </w:tblPr>
      <w:tblGrid>
        <w:gridCol w:w="960"/>
        <w:gridCol w:w="2121"/>
        <w:gridCol w:w="1303"/>
        <w:gridCol w:w="1676"/>
      </w:tblGrid>
      <w:tr w:rsidR="00AE4CB4" w:rsidRPr="00AE4CB4" w:rsidTr="00BE3CFE">
        <w:trPr>
          <w:trHeight w:val="12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</w:pPr>
            <w:r w:rsidRPr="00AE4CB4"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  <w:t>d. br.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</w:pPr>
            <w:r w:rsidRPr="00AE4CB4"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  <w:t>Sažeti opis prirode spora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</w:pPr>
            <w:r w:rsidRPr="00AE4CB4"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  <w:t>Procjena financijskog učinka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</w:pPr>
            <w:r w:rsidRPr="00AE4CB4"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  <w:t>Procijenjeno vrijeme odljeva ili priljeva sredstava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1.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Lječilište je pokrenulo sudski spor radi iseljenja protustranke iz stana u vlasništvu Lječilišta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10.000,01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 godina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Bivši radnik je pokrenuo spor protiv Lječilišta radi utvrđenja nezakonitosti otkaza ugovora o radu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3.500,01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 godina</w:t>
            </w:r>
          </w:p>
        </w:tc>
      </w:tr>
      <w:tr w:rsidR="00AE4CB4" w:rsidRPr="00AE4CB4" w:rsidTr="00BE3CFE">
        <w:trPr>
          <w:trHeight w:val="15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Biviš radnik je pokrenuo sudski spor radi utvrđenja nedopuštenosti Odluke o razrješenju s radnog mjesta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</w:t>
            </w:r>
          </w:p>
        </w:tc>
      </w:tr>
      <w:tr w:rsidR="00AE4CB4" w:rsidRPr="00AE4CB4" w:rsidTr="00BE3CFE">
        <w:trPr>
          <w:trHeight w:val="14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Bivši radnik je pokrenuo sudski spor radi utvrđenja nezakontosti otkaza te posljedične isplate razlike plaće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51.562,50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AE4CB4" w:rsidRPr="00AE4CB4" w:rsidTr="00BE3C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5.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Lječilšte je pokrenulo sudski spor utvrđivanja prava vlasništva zemljišta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25.025,04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 godine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Protustranka je pokrenulo sudski spor radi utvrđenja prava vlasništva zemljišta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12.300,00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 godina</w:t>
            </w:r>
          </w:p>
        </w:tc>
      </w:tr>
      <w:tr w:rsidR="00AE4CB4" w:rsidRPr="00AE4CB4" w:rsidTr="00BE3CFE">
        <w:trPr>
          <w:trHeight w:val="21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Pacijent je pokrenuo sudski spor radi naknade štete zbog ozljeda zadobivenih prilikom provođenja fizikalne terapije prilikom pada u Lječilištu.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-95.000,00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 godina</w:t>
            </w:r>
          </w:p>
        </w:tc>
      </w:tr>
      <w:tr w:rsidR="00AE4CB4" w:rsidRPr="00AE4CB4" w:rsidTr="00BE3CFE">
        <w:trPr>
          <w:trHeight w:val="3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8.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RH je pokrenula zemljišnoknjižni ispravni postupak radi utvršenja i upisa prava vlasništva na  tri stana u zgradi u Topuskom, a kojih je Lječilište predmnijevani vlasnik. Provedenim postupkom Lječilište je steklo pravo na 9 stanova dok je za preostalih 4 ustalo s tužbom protiv RH koja je stekla pravo na iste.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 godina</w:t>
            </w:r>
          </w:p>
        </w:tc>
      </w:tr>
      <w:tr w:rsidR="00AE4CB4" w:rsidRPr="00AE4CB4" w:rsidTr="00BE3CFE">
        <w:trPr>
          <w:trHeight w:val="22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9.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RH je pokrenula zemljišnoknjižni ispravni postupak radi utvršenja i upisa prava vlasništva na  4 stana u zgradi u Topuskom, kojih je Lječilište predmnijevani vlasnik.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246.668,91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 godina</w:t>
            </w:r>
          </w:p>
        </w:tc>
      </w:tr>
      <w:tr w:rsidR="00AE4CB4" w:rsidRPr="00AE4CB4" w:rsidTr="00BE3CFE">
        <w:trPr>
          <w:trHeight w:val="14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Pacijent je tužio Lječilište radi naknade štete povodom pada  u prostrorijama Lječilišta neposredno nakon provedene fizikalne terapije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-25.000,00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 godina</w:t>
            </w:r>
          </w:p>
        </w:tc>
      </w:tr>
      <w:tr w:rsidR="00AE4CB4" w:rsidRPr="00AE4CB4" w:rsidTr="00BE3CFE">
        <w:trPr>
          <w:trHeight w:val="25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10.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Bivši radnik je pokrenuo sudski spor radi isplate novčanih potraživanja iz radnog odnosa za koje tvrdi da su pogrešno obračunata i to dodaci na prekovremene sate rada i uvećanje plaće za prekovremeni rad.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-100.001,00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 godina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13.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Ovršni postupak radi isplate preostalog dijela parničnog troška.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14.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Ovršni postupak radi isplate preostalog dijela parničnog troška.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19.960,42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15.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Ovršni postupak radi isplate preostalog dijela parničnog troška.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61.600,00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16.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2.587,50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17.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2.587,50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18.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29.992,56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19.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1.190,00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20.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21.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1.892,31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</w:tbl>
    <w:p w:rsidR="00D14EEB" w:rsidRDefault="00D14EEB" w:rsidP="00D14EEB">
      <w:pPr>
        <w:rPr>
          <w:sz w:val="24"/>
          <w:szCs w:val="24"/>
        </w:rPr>
      </w:pPr>
      <w:r>
        <w:rPr>
          <w:sz w:val="24"/>
          <w:szCs w:val="24"/>
        </w:rPr>
        <w:t>OPĆA BOLNICA „DR. IVO PEDIŠIĆ</w:t>
      </w:r>
      <w:proofErr w:type="gramStart"/>
      <w:r>
        <w:rPr>
          <w:sz w:val="24"/>
          <w:szCs w:val="24"/>
        </w:rPr>
        <w:t>“ SISAK</w:t>
      </w:r>
      <w:proofErr w:type="gramEnd"/>
    </w:p>
    <w:p w:rsidR="00D14EEB" w:rsidRDefault="00D14EEB" w:rsidP="00D14EEB">
      <w:pPr>
        <w:rPr>
          <w:sz w:val="20"/>
          <w:szCs w:val="20"/>
        </w:rPr>
      </w:pPr>
      <w:r>
        <w:rPr>
          <w:sz w:val="24"/>
          <w:szCs w:val="24"/>
        </w:rPr>
        <w:t xml:space="preserve">Sisak, 28. </w:t>
      </w:r>
      <w:proofErr w:type="gramStart"/>
      <w:r>
        <w:rPr>
          <w:sz w:val="24"/>
          <w:szCs w:val="24"/>
        </w:rPr>
        <w:t>siječnja</w:t>
      </w:r>
      <w:proofErr w:type="gramEnd"/>
      <w:r>
        <w:rPr>
          <w:sz w:val="24"/>
          <w:szCs w:val="24"/>
        </w:rPr>
        <w:t xml:space="preserve"> 2020.</w:t>
      </w:r>
    </w:p>
    <w:p w:rsidR="00D14EEB" w:rsidRDefault="00D14EEB" w:rsidP="00D14EEB">
      <w:r>
        <w:rPr>
          <w:sz w:val="20"/>
          <w:szCs w:val="20"/>
        </w:rPr>
        <w:t>POPIS SUDSKIH SPOROVA U TIJEKU NA DAN 31.PROSINCA 2019. GODINE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26"/>
        <w:gridCol w:w="2176"/>
        <w:gridCol w:w="1134"/>
        <w:gridCol w:w="3402"/>
        <w:gridCol w:w="1984"/>
        <w:gridCol w:w="143"/>
        <w:gridCol w:w="1983"/>
        <w:gridCol w:w="2156"/>
      </w:tblGrid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EEB" w:rsidRDefault="00D14EEB" w:rsidP="00A90BF3">
            <w:pPr>
              <w:jc w:val="center"/>
            </w:pPr>
            <w:r>
              <w:t>Red.</w:t>
            </w:r>
          </w:p>
          <w:p w:rsidR="00D14EEB" w:rsidRDefault="00D14EEB" w:rsidP="00A90BF3">
            <w:pPr>
              <w:jc w:val="center"/>
            </w:pPr>
            <w:r>
              <w:t>broj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EEB" w:rsidRDefault="00D14EEB" w:rsidP="00A90BF3">
            <w:pPr>
              <w:spacing w:after="200"/>
              <w:jc w:val="center"/>
            </w:pPr>
            <w:r>
              <w:t>Naziv suda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EEB" w:rsidRDefault="00D14EEB" w:rsidP="00A90BF3">
            <w:pPr>
              <w:jc w:val="center"/>
            </w:pPr>
            <w:r>
              <w:t>Broj</w:t>
            </w:r>
          </w:p>
          <w:p w:rsidR="00D14EEB" w:rsidRDefault="00D14EEB" w:rsidP="00A90BF3">
            <w:pPr>
              <w:jc w:val="center"/>
            </w:pPr>
            <w:r>
              <w:t>predmeta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EEB" w:rsidRDefault="00D14EEB" w:rsidP="00A90BF3">
            <w:pPr>
              <w:spacing w:after="200"/>
              <w:jc w:val="center"/>
            </w:pPr>
            <w:r>
              <w:t>Opis prirode spora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EEB" w:rsidRDefault="00D14EEB" w:rsidP="00A90BF3">
            <w:pPr>
              <w:spacing w:after="200"/>
              <w:jc w:val="center"/>
            </w:pPr>
            <w:r>
              <w:t>Procjena financijskog učinka koji može proisteći iz spora kao obveza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EEB" w:rsidRDefault="00D14EEB" w:rsidP="00A90BF3">
            <w:pPr>
              <w:spacing w:after="200"/>
              <w:jc w:val="center"/>
            </w:pPr>
            <w:r>
              <w:t>Procjena financijskog učinka koji može proisteći iz spora kao imovina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center"/>
            </w:pPr>
            <w:r>
              <w:t xml:space="preserve">Procijenjeno vrijeme odljeva ili priljeva sredstava </w:t>
            </w:r>
          </w:p>
        </w:tc>
      </w:tr>
      <w:tr w:rsidR="00D14EEB" w:rsidTr="00A90BF3">
        <w:tc>
          <w:tcPr>
            <w:tcW w:w="13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EB" w:rsidRDefault="00D14EEB" w:rsidP="00D14EEB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</w:pPr>
            <w:r>
              <w:rPr>
                <w:b/>
              </w:rPr>
              <w:t>Sudski sporovi pokrenuti protiv Opće bolnice „Dr.Ivo Pedišić“ Sisak radi naknade štete</w:t>
            </w:r>
          </w:p>
        </w:tc>
      </w:tr>
      <w:tr w:rsidR="00D14EEB" w:rsidTr="00A90BF3">
        <w:trPr>
          <w:trHeight w:val="7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Sisku, Stalna služba u Kutini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rPr>
                <w:sz w:val="20"/>
                <w:szCs w:val="20"/>
              </w:rPr>
              <w:t>Pn-331/2015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naknade  neimovinske štete (neadekvatno liječenje)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1.151,66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Pn-145/16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 tužba radi naknade neimovinske štete (neadekvatno liječenje)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jc w:val="right"/>
            </w:pPr>
            <w:r>
              <w:t>880.000,00 kn</w:t>
            </w:r>
          </w:p>
          <w:p w:rsidR="00D14EEB" w:rsidRDefault="00D14EEB" w:rsidP="00A90BF3">
            <w:pPr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Pn-488/2015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naknade štete (neadekvatno liječenje)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jc w:val="right"/>
            </w:pPr>
          </w:p>
          <w:p w:rsidR="00D14EEB" w:rsidRDefault="00D14EEB" w:rsidP="00A90BF3">
            <w:pPr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10.000,00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građanski sud u Zagrebu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Pn-4032/15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jc w:val="both"/>
            </w:pPr>
            <w:r>
              <w:rPr>
                <w:sz w:val="20"/>
                <w:szCs w:val="20"/>
              </w:rPr>
              <w:t>-tužba radi neimovinske štete (neadekvatno liječenje)</w:t>
            </w:r>
          </w:p>
          <w:p w:rsidR="00D14EEB" w:rsidRDefault="00D14EEB" w:rsidP="00A90BF3">
            <w:pPr>
              <w:spacing w:after="20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jc w:val="right"/>
            </w:pPr>
            <w:r>
              <w:t>80.000,00 kn</w:t>
            </w:r>
          </w:p>
          <w:p w:rsidR="00D14EEB" w:rsidRDefault="00D14EEB" w:rsidP="00A90BF3">
            <w:pPr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rPr>
          <w:trHeight w:val="83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građanski sud u Zagrebu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Pn-1234/17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naknade imovinske štete (gubitak uzdržavanja)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61.140,26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rPr>
          <w:trHeight w:val="69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Pn-473/2015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D14EEB">
            <w:pPr>
              <w:numPr>
                <w:ilvl w:val="0"/>
                <w:numId w:val="2"/>
              </w:num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tužba naknada štete – RENTA</w:t>
            </w:r>
          </w:p>
          <w:p w:rsidR="00D14EEB" w:rsidRDefault="00D14EEB" w:rsidP="00A90BF3">
            <w:pPr>
              <w:ind w:left="360"/>
              <w:jc w:val="both"/>
            </w:pPr>
            <w:r>
              <w:rPr>
                <w:sz w:val="20"/>
                <w:szCs w:val="20"/>
              </w:rPr>
              <w:t>(neadekvatno liječenje)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pStyle w:val="Odlomakpopisa1"/>
              <w:ind w:left="360"/>
              <w:jc w:val="right"/>
            </w:pPr>
            <w:r>
              <w:t xml:space="preserve">112.458,78 kn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pStyle w:val="Odlomakpopisa1"/>
              <w:snapToGrid w:val="0"/>
              <w:ind w:left="36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pStyle w:val="Odlomakpopisa1"/>
              <w:ind w:left="360"/>
              <w:jc w:val="right"/>
            </w:pPr>
            <w:r>
              <w:t>2019.-2020.</w:t>
            </w:r>
          </w:p>
        </w:tc>
      </w:tr>
      <w:tr w:rsidR="00D14EEB" w:rsidTr="00A90BF3">
        <w:trPr>
          <w:trHeight w:val="62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Pn-124/17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 xml:space="preserve">-tužba radi naknade štete  (neadekvatno liječenje)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jc w:val="right"/>
            </w:pPr>
            <w:r>
              <w:t>99.932,50 kn</w:t>
            </w:r>
          </w:p>
          <w:p w:rsidR="00D14EEB" w:rsidRDefault="00D14EEB" w:rsidP="00A90BF3">
            <w:pPr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rPr>
          <w:trHeight w:val="58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građanski sud u Zagrebu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Pn-4429/15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naknade štete (neadekvatno liječenje)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11.550,00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rPr>
          <w:trHeight w:val="75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Kutini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rPr>
                <w:sz w:val="20"/>
                <w:szCs w:val="20"/>
              </w:rPr>
              <w:t>Pn-4/19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naknade štete (neadekvatno liječenje)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jc w:val="right"/>
            </w:pPr>
            <w:r>
              <w:t xml:space="preserve">24.020,00 kn </w:t>
            </w:r>
          </w:p>
          <w:p w:rsidR="00D14EEB" w:rsidRDefault="00D14EEB" w:rsidP="00A90BF3">
            <w:pPr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rPr>
          <w:trHeight w:val="93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Općinski sud u Sisku</w:t>
            </w:r>
          </w:p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Stalna služba Glina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rPr>
                <w:sz w:val="20"/>
                <w:szCs w:val="20"/>
              </w:rPr>
              <w:t>Pn-21/19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-radi naknade štete (neadekvatno liječenje)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jc w:val="right"/>
            </w:pPr>
            <w:r>
              <w:t>440.000,00 kn</w:t>
            </w:r>
          </w:p>
          <w:p w:rsidR="00D14EEB" w:rsidRDefault="00D14EEB" w:rsidP="00A90BF3">
            <w:pPr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rPr>
          <w:trHeight w:val="64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lastRenderedPageBreak/>
              <w:t>11.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Općinski sud u Sisku</w:t>
            </w:r>
          </w:p>
          <w:p w:rsidR="00D14EEB" w:rsidRDefault="00D14EEB" w:rsidP="00A90BF3">
            <w:pPr>
              <w:jc w:val="both"/>
            </w:pPr>
            <w:r>
              <w:rPr>
                <w:sz w:val="20"/>
                <w:szCs w:val="20"/>
              </w:rPr>
              <w:t>Stalna služba u Glini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rPr>
                <w:sz w:val="20"/>
                <w:szCs w:val="20"/>
              </w:rPr>
              <w:t>P-162/19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-radi povišenja rente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74.342,40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12.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Pn-131/2016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 tužba radi naknade imovinske štete (gubitak zarade zbog neadekvatnog liječenja)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jc w:val="right"/>
            </w:pPr>
            <w:r>
              <w:t>33.287,72 kn</w:t>
            </w:r>
          </w:p>
          <w:p w:rsidR="00D14EEB" w:rsidRDefault="00D14EEB" w:rsidP="00A90BF3">
            <w:pPr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13.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P-1386/15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(troškovi ulaganja u stan)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46.901,02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Pr-59/18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pStyle w:val="Odlomakpopisa1"/>
              <w:ind w:left="13"/>
              <w:jc w:val="both"/>
            </w:pPr>
            <w:r>
              <w:rPr>
                <w:sz w:val="20"/>
                <w:szCs w:val="20"/>
              </w:rPr>
              <w:t>-tužba radi isplate (razlika plaće i naknade plaće)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5.481,30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rPr>
          <w:trHeight w:val="64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15.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Pr-71/18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37.110,31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16.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Pr-72/18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76.224,36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17.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Pr-74/18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4.342,57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18.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Pr-78/18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112.438,97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lastRenderedPageBreak/>
              <w:t>19.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Pr-77/18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27.841,15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Pr-92/18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95.144,78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21.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Pr-111/18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24.450,46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22.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Pr-93/18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45.672,27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23.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Pr-100/18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47.967,45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24.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Pr-103/18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197.002,20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25.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87.553,30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26.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Pr-125/18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65.834,00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lastRenderedPageBreak/>
              <w:t>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Pr-165/18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 xml:space="preserve">3.461,98 kn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28.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Pr-166/18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5.499,17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29.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Pr-167/18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1.798,49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30.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Pr-163/18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1.874,40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31.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Pr-139/18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4.662,59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32.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33.Općinski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Pr-140/18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5.121,47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34.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rPr>
                <w:sz w:val="20"/>
                <w:szCs w:val="20"/>
              </w:rPr>
              <w:t>Pr-141/18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3.418,45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35.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Pr-108/18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30.971,21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lastRenderedPageBreak/>
              <w:t>36.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Pr-106/18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22.133,25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37.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Pr-102/18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30.385,91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38.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Pr-101/18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85.696,06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39.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Pr-99/18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44.031,85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40.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Pr-173/18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7.717,88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41.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Pr-186/18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158.649,59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42.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Pr-189/18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175.463,68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43.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Pr-183/18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122.178,06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lastRenderedPageBreak/>
              <w:t>44.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Pr-184/18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1.562,50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45.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Pr-181/18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48.307,42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46.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Pr-182/18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41.996,14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47.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Pr-191/18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46.445,60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48.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Pr-132/18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4.122,28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49.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Pr-137/18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3.944,34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50.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Pr-152/18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2.392,77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51.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Pr-149/18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2.219,63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lastRenderedPageBreak/>
              <w:t>52.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Pr-154/18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2.006,99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53.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Nije specificiran iznos niti je naznačen vps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54.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Pr-160/18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2.700,27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55.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Pr-150/18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56.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Pr-172/18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30.963,57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57.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Pr-145/18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1.897,17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58.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rPr>
                <w:sz w:val="20"/>
                <w:szCs w:val="20"/>
              </w:rPr>
              <w:t>Pr-178/18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20.367,17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59.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Pr-185/18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39.998,76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lastRenderedPageBreak/>
              <w:t>60.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Pr-146/18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963,76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61.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Pr-159/18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1.011,45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62.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Pr-156/18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2.426,09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t>63.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Pr-64/18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utvrđivanja nedopuštenosti otkaza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2.500,00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rPr>
                <w:i/>
              </w:rPr>
              <w:t>2019.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Pr-20/19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47.572,88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Pr-168/19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10.001,00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Pr-166/19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10.001,00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10.001,00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Pr-95/19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Pr-120/19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Pr-119/19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Pr-145/19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76.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Pr-194/18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219.031,91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Pr-146/19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Trgovački sud u Zagrebu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rPr>
                <w:sz w:val="20"/>
                <w:szCs w:val="20"/>
              </w:rPr>
              <w:t>Povrv-1996/19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ind w:left="38"/>
              <w:jc w:val="both"/>
            </w:pPr>
            <w:r>
              <w:rPr>
                <w:sz w:val="20"/>
                <w:szCs w:val="20"/>
              </w:rPr>
              <w:t>-tužba radi isplate (ovrha)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12.372.456,49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Pr-25/19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125.780,03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Pr-144/19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Pr-121/19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15.000,00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84.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Pr-60/19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132.969,42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Pr-68/19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98.990,68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Pr-61/19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97.972,45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Pr-21/19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39.916,68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Pr-123/18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38.005,16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141.160,56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Pr-130/18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946.45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Pr-203/18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85.360,13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92.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Pr-144/19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Pr-66/19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161.897,17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47.180,25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Pr-116/19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41.786,49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Pr-201/18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41.919,81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Pr-193/18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51.343,86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Pr-151/18 (162/18, 164/18,158/18,157/1</w:t>
            </w:r>
            <w:r>
              <w:rPr>
                <w:sz w:val="20"/>
                <w:szCs w:val="20"/>
              </w:rPr>
              <w:lastRenderedPageBreak/>
              <w:t>8,153/18,155/18)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Nema naznačenu vrijednost predmeta spora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Pr-59/19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64.405,12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Pr-129/19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Pr-125/19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Pr-124/19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Pr-117/19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107.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44.365,23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Pr-163/19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15.000,00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47.553,04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110.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Pr-198/18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61.148,44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111.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Pr-10/19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60.538,26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112.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Pr-118/19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80.000,00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113.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Pr-38/19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7.350,93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Pr-133/19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15.000,00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115.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Pr-122/18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105.666,08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116.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Pr-120/18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38.548.32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117.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Pr-4/19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13.852,69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118.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Trgovački sud u Zagrebu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Povrv-1227//19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(ovrha)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7.211.497,70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119.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Trgovački sud u Zagrebu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Povrv-1229//19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(ovrha)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544.528,26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Trgovački sud u Zagrebu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rPr>
                <w:sz w:val="20"/>
                <w:szCs w:val="20"/>
              </w:rPr>
              <w:t>Povrv-3217/19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(ovrha)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17.634.572,45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121.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Pr-175/18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84.365,10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122.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Pr-199/18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65.497,82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123.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Pr-29/19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123.560,87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124.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Pr-192/18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92.206,82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125.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Pr-26/19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42.451,81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126.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Pr-135/18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28.642,00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Pr-40/19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17.372,87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128.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Pr-171/18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126.379,70kn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129.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Pr-50/19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118.844,10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130.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Pr-112/19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Iznos nije specificiran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131.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Pr-111/19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Iznos nije specificiran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132.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Pr-113/19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Iznos nije specificiran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133.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Pr-48/19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50.451,95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134.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89.246,63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135.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19.813,28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136.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Pr-124/19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54.712,24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137.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Pr-54/19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63.950,41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138.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Pr-47/19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1.875,00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139.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Pr-133/18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9.022,73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140.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Pr-134/18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14.049,41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141.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1.875,00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center"/>
            </w:pPr>
            <w:r>
              <w:rPr>
                <w:sz w:val="20"/>
                <w:szCs w:val="20"/>
              </w:rPr>
              <w:t>142.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1.875,00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143.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Pr-131/18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8.902,01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144.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Kutini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Pn-191/19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-radi naknade štete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63.800,00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145.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106.576,56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146.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Pr-15/19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72.520,43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147.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Pr-33/19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36.721,24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148.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Pr-34/19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217.263,76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149.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Pr-30/19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11.260,84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150.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Pr-94/19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5.434,92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151.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16.412,60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152.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Pr-96/19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5.692,45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153.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Pr-98/19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6.247,51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154.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Pr-100/19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16.095,96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155.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61.164,66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156.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Pr-65/19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120.348,5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157.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Pr-63/19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45.044,80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158.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Pr-55/19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75.450,71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159.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Pr-58/19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59.901,28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160.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14.072,21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161.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Pr-64/19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85.579,29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162.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Pr-86/19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38.193,83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163.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Pr-99/19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17.303,16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164.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Pr-101/19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16.093,66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165.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Pr-204/18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45.449,24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166.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Pr-202/18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37.608,91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167.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Pr-200/18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21.248,38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168.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Pr-90/19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21.850,20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169.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Pr-88/19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45.883,51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170.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Pr-87/19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87.816,68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171.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Pr-56/19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110.784,25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172.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Pr-51/19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63.816,05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173.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Pr-49/19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78.084,00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174.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Pr-52/19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49.945,97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175.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Pr-91/19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5.370,37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176.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Pr-196/18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 razlike plaće i naknade plaće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17.069,41 kn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13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ind w:left="720"/>
              <w:rPr>
                <w:b/>
              </w:rPr>
            </w:pPr>
          </w:p>
          <w:p w:rsidR="00D14EEB" w:rsidRDefault="00D14EEB" w:rsidP="00D14EEB">
            <w:pPr>
              <w:numPr>
                <w:ilvl w:val="0"/>
                <w:numId w:val="1"/>
              </w:numPr>
              <w:suppressAutoHyphens/>
              <w:spacing w:after="200" w:line="276" w:lineRule="auto"/>
            </w:pPr>
            <w:r>
              <w:rPr>
                <w:b/>
              </w:rPr>
              <w:t>Sudski sporovi koje je pokrenula OB Sisak – tužbe radi naknade štete i regresne tužbe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Pr-298/16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naknade štete – troškovi specijalizacije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487.706,25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rPr>
                <w:sz w:val="20"/>
                <w:szCs w:val="20"/>
              </w:rPr>
              <w:t>P-608/18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 regresna tužba protiv osiguravajućeg društva zbog neisplate štete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600.000,00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t>Pr-95/18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naknade štete – troškovi specijalizacije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50.000,00 kn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 xml:space="preserve">475.490,06 kn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Pr-54/17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tužba radi naknade štete – troškovi specijalizacije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 xml:space="preserve">565.757,31 kn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uppressAutoHyphens/>
              <w:spacing w:after="200" w:line="276" w:lineRule="auto"/>
            </w:pPr>
            <w:r>
              <w:t>Pr-96/18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naknade štete – troškovi specijalizacije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450.383,37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Pr-53/17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naknade štete – troškovi specijalizacije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379.273,76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2019.-2020.</w:t>
            </w: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Pr-127/19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191.029,49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Pr-69/19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12.680,70 kn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614.602,65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isplate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6.592,29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</w:pPr>
            <w:r>
              <w:rPr>
                <w:sz w:val="20"/>
                <w:szCs w:val="20"/>
              </w:rPr>
              <w:t>P-158/19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-radi isplate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600.000,00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namirenja iz založene stvri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24.717,74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Općinski sud u Sisku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sz w:val="20"/>
                <w:szCs w:val="20"/>
              </w:rPr>
              <w:t>-tužba radi namirenja iz založene stvari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right"/>
            </w:pPr>
            <w:r>
              <w:t>23.824,05 kn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  <w:tr w:rsidR="00D14EEB" w:rsidTr="00A90BF3"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pacing w:after="200"/>
              <w:jc w:val="both"/>
            </w:pPr>
            <w:r>
              <w:rPr>
                <w:b/>
                <w:sz w:val="20"/>
                <w:szCs w:val="20"/>
              </w:rPr>
              <w:t xml:space="preserve">S V E U K U P N O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47.232.548,98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  <w:r>
              <w:t>4.451.766,13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EB" w:rsidRDefault="00D14EEB" w:rsidP="00A90BF3">
            <w:pPr>
              <w:snapToGrid w:val="0"/>
              <w:spacing w:after="200"/>
              <w:jc w:val="right"/>
            </w:pPr>
          </w:p>
        </w:tc>
      </w:tr>
    </w:tbl>
    <w:p w:rsidR="00D14EEB" w:rsidRDefault="00D14EEB" w:rsidP="00D14EEB">
      <w:pPr>
        <w:rPr>
          <w:b/>
        </w:rPr>
      </w:pPr>
      <w:r>
        <w:rPr>
          <w:b/>
        </w:rPr>
        <w:t>-Iskazani iznosi obuhvaćaju samo glavnicu.</w:t>
      </w:r>
    </w:p>
    <w:p w:rsidR="00D14EEB" w:rsidRDefault="00D14EEB" w:rsidP="00D14EEB">
      <w:pPr>
        <w:rPr>
          <w:b/>
        </w:rPr>
      </w:pPr>
    </w:p>
    <w:p w:rsidR="00D14EEB" w:rsidRDefault="00D14EEB" w:rsidP="00D14EEB">
      <w:pPr>
        <w:rPr>
          <w:rFonts w:eastAsia="Calibri" w:cs="Calibri"/>
        </w:rPr>
      </w:pPr>
      <w:r>
        <w:t xml:space="preserve">Napomena: Procjena vremena priljeva </w:t>
      </w:r>
      <w:proofErr w:type="gramStart"/>
      <w:r>
        <w:t>ili</w:t>
      </w:r>
      <w:proofErr w:type="gramEnd"/>
      <w:r>
        <w:t xml:space="preserve"> odljeva sredstava nije pouzdana jer nije moguće predvidjeti duljinu trajanja i tijek sudskih postupaka.</w:t>
      </w:r>
    </w:p>
    <w:p w:rsidR="00D14EEB" w:rsidRDefault="00D14EEB" w:rsidP="00D14EEB">
      <w:pPr>
        <w:rPr>
          <w:rFonts w:eastAsia="Calibri"/>
        </w:rPr>
      </w:pPr>
      <w:r>
        <w:rPr>
          <w:rFonts w:eastAsia="Calibri" w:cs="Calibri"/>
        </w:rPr>
        <w:t xml:space="preserve">                                                                                                                                                                      </w:t>
      </w:r>
    </w:p>
    <w:p w:rsidR="00D14EEB" w:rsidRDefault="00D14EEB" w:rsidP="00D14EEB"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Ravnatelj            </w:t>
      </w: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663727" w:rsidP="00D14EE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3.25pt;margin-top:12.2pt;width:238.55pt;height:39.4pt;z-index:251659264;mso-wrap-distance-left:0;mso-wrap-distance-right:0;mso-position-horizontal:absolute;mso-position-horizontal-relative:text;mso-position-vertical:absolute;mso-position-vertical-relative:text" filled="t">
            <v:fill color2="black"/>
            <v:imagedata r:id="rId5" o:title=""/>
            <w10:wrap type="square" side="largest"/>
          </v:shape>
        </w:pict>
      </w:r>
    </w:p>
    <w:p w:rsidR="00D14EEB" w:rsidRDefault="00D14EEB" w:rsidP="00D14EEB">
      <w:pPr>
        <w:jc w:val="center"/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spacing w:after="200"/>
        <w:jc w:val="center"/>
      </w:pPr>
    </w:p>
    <w:tbl>
      <w:tblPr>
        <w:tblW w:w="15700" w:type="dxa"/>
        <w:tblLook w:val="04A0" w:firstRow="1" w:lastRow="0" w:firstColumn="1" w:lastColumn="0" w:noHBand="0" w:noVBand="1"/>
      </w:tblPr>
      <w:tblGrid>
        <w:gridCol w:w="940"/>
        <w:gridCol w:w="1300"/>
        <w:gridCol w:w="1180"/>
        <w:gridCol w:w="940"/>
        <w:gridCol w:w="3420"/>
        <w:gridCol w:w="1540"/>
        <w:gridCol w:w="940"/>
        <w:gridCol w:w="940"/>
        <w:gridCol w:w="2620"/>
        <w:gridCol w:w="940"/>
        <w:gridCol w:w="940"/>
      </w:tblGrid>
      <w:tr w:rsidR="00D14EEB" w:rsidRPr="00D14EEB" w:rsidTr="00D14EEB">
        <w:trPr>
          <w:trHeight w:val="255"/>
        </w:trPr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OPĆA BOLNICA "DR.IVO PEDIŠIĆ" SISAK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14EEB">
        <w:trPr>
          <w:trHeight w:val="25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Sisak, 27.siječnja 2020.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14EEB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14EEB">
        <w:trPr>
          <w:trHeight w:val="25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POPIS PRIMLJENIH DOKUMENATA IZ UGOVORNIH ODNOSA  KOJI MOGU POSTATI IMOVINA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14EEB">
        <w:trPr>
          <w:trHeight w:val="255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Red.br.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Datum izdavanja</w:t>
            </w: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PREDMET NABAVE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GARANCIJE I JAMSTVA (bankovna, gotovina)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Iznos 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Davatelj garancije i jamstva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Vrijedi do</w:t>
            </w:r>
          </w:p>
        </w:tc>
      </w:tr>
      <w:tr w:rsidR="00D14EEB" w:rsidRPr="00D14EEB" w:rsidTr="00D14EEB">
        <w:trPr>
          <w:trHeight w:val="450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ugovora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Kratki naziv ili opis predmeta nabave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14EEB">
        <w:trPr>
          <w:trHeight w:val="450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14EEB">
        <w:trPr>
          <w:trHeight w:val="465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14EEB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</w:t>
            </w:r>
          </w:p>
        </w:tc>
      </w:tr>
      <w:tr w:rsidR="00D14EEB" w:rsidRPr="00D14EEB" w:rsidTr="00D14EEB">
        <w:trPr>
          <w:trHeight w:val="8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30.01.2019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69/2017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Izvođenje radova na rekonstrukciji kompleksa Središnjeg paviljona Dodatak 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garancija banke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8.599.070,57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Zajednica ponuditelja Presoflex Gradnja d.o.o. I GH Holding d.o.o.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19.02.2020.</w:t>
            </w:r>
          </w:p>
        </w:tc>
      </w:tr>
      <w:tr w:rsidR="00D14EEB" w:rsidRPr="00D14EEB" w:rsidTr="00D14EEB">
        <w:trPr>
          <w:trHeight w:val="108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15.01.2018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73/2017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Usluga upravljanja projektom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novčani polog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66.640,00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SI-MO-RA d.o.o. Sisk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28.02.2020.</w:t>
            </w:r>
          </w:p>
        </w:tc>
      </w:tr>
      <w:tr w:rsidR="00D14EEB" w:rsidRPr="00D14EEB" w:rsidTr="00D14EEB">
        <w:trPr>
          <w:trHeight w:val="100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08.03.2018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43-1/2018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Nabava kontrastnih sredstava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bankarska garancija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858,61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Medical intertrade d.o.o. Sv. Nedelja, Dr.F. Tuđmana 3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23.03.2019.</w:t>
            </w:r>
          </w:p>
        </w:tc>
      </w:tr>
      <w:tr w:rsidR="00D14EEB" w:rsidRPr="00D14EEB" w:rsidTr="00D14EEB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24.05.2017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43-2/2018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Nabava kontrastnih sredstava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bjanko zadužnica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5.000,00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Oktal Pharma d.o.o. Zagreb, Utinjska 40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D14EEB" w:rsidRPr="00D14EEB" w:rsidTr="00D14EEB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05.04.2018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43-3/2018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Nabava kontrastnih sredstava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garancija banke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47.865,83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Medika d.d. Zagreb, Capraška 1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08.04.2019.</w:t>
            </w:r>
          </w:p>
        </w:tc>
      </w:tr>
      <w:tr w:rsidR="00D14EEB" w:rsidRPr="00D14EEB" w:rsidTr="00D14EEB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27.12.2018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67/2018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Uređaj za magnetsku rezonanciju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garancija banke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479.900,00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Medial d.o.o. Zagreb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30.06.2019.</w:t>
            </w:r>
          </w:p>
        </w:tc>
      </w:tr>
      <w:tr w:rsidR="00D14EEB" w:rsidRPr="00D14EEB" w:rsidTr="00D14EEB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03.10.2018.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68/2018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Digitalni mamograf za Odjel za radiologiju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garancija banke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58.954,40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Shimadzu d.o.o. Zagreb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25.01.2019.</w:t>
            </w:r>
          </w:p>
        </w:tc>
      </w:tr>
      <w:tr w:rsidR="00D14EEB" w:rsidRPr="00D14EEB" w:rsidTr="00D14EEB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24.12.2018.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120/2018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Digitalni EEG sustav s vidometrijom, polisomnografijom i čitačkom stanicom za potrebe Odjela za pedijatriju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garancija banke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23.990,00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Medial d.o.o. Zagreb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28.03.2019.</w:t>
            </w:r>
          </w:p>
        </w:tc>
      </w:tr>
      <w:tr w:rsidR="00D14EEB" w:rsidRPr="00D14EEB" w:rsidTr="00D14EEB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28.09.2018.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69/2017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Izvođenje radova na rekonstrukciji kompleksa Središnjeg paviljona Dodatak 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garancija banke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8.556.484,03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Zajednica ponuditelja Presoflex Gradnja d.o.o. I GH Holding d.o.o.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19.02.2020.</w:t>
            </w:r>
          </w:p>
        </w:tc>
      </w:tr>
      <w:tr w:rsidR="00D14EEB" w:rsidRPr="00D14EEB" w:rsidTr="00D14EEB">
        <w:trPr>
          <w:trHeight w:val="8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10.12.2018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8/2019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Opskrba električne energije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zadužnica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153.314,32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HEP Opskrba d.o.o. Zagreb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31.12.2019</w:t>
            </w:r>
          </w:p>
        </w:tc>
      </w:tr>
      <w:tr w:rsidR="00D14EEB" w:rsidRPr="00D14EEB" w:rsidTr="00D14EEB">
        <w:trPr>
          <w:trHeight w:val="5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A90B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F3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            Ravnatelj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14EEB">
        <w:trPr>
          <w:trHeight w:val="5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A90BF3" w:rsidRDefault="00A90BF3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A90BF3" w:rsidRDefault="00A90BF3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A90BF3" w:rsidRDefault="00A90BF3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A90BF3" w:rsidRDefault="00A90BF3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A90BF3" w:rsidRDefault="00A90BF3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A90BF3" w:rsidRDefault="00A90BF3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A90BF3" w:rsidRDefault="00A90BF3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A90BF3" w:rsidRPr="00D14EEB" w:rsidRDefault="00A90BF3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Default="00D14EEB" w:rsidP="00D14EEB">
            <w:pPr>
              <w:rPr>
                <w:rFonts w:ascii="Calibri" w:eastAsia="Times New Roman" w:hAnsi="Calibri" w:cs="Arial"/>
                <w:color w:val="00000A"/>
                <w:sz w:val="24"/>
                <w:szCs w:val="24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r w:rsidRPr="00D14EEB">
              <w:rPr>
                <w:rFonts w:ascii="Calibri" w:eastAsia="Times New Roman" w:hAnsi="Calibri" w:cs="Arial"/>
                <w:color w:val="00000A"/>
                <w:sz w:val="24"/>
                <w:szCs w:val="24"/>
                <w:lang w:val="hr-HR" w:eastAsia="hr-HR"/>
              </w:rPr>
              <w:t>mr. sc. Tomislav Dujmenović, dr. med.</w:t>
            </w:r>
          </w:p>
          <w:p w:rsidR="00A90BF3" w:rsidRPr="00D14EEB" w:rsidRDefault="00A90BF3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A90BF3" w:rsidRDefault="00A90BF3" w:rsidP="00A90BF3">
      <w:pPr>
        <w:rPr>
          <w:b/>
        </w:rPr>
      </w:pPr>
      <w:r>
        <w:rPr>
          <w:b/>
        </w:rPr>
        <w:t xml:space="preserve">Popis sudskih sporova u tijeku </w:t>
      </w:r>
      <w:proofErr w:type="gramStart"/>
      <w:r>
        <w:rPr>
          <w:b/>
        </w:rPr>
        <w:t>na</w:t>
      </w:r>
      <w:proofErr w:type="gramEnd"/>
      <w:r>
        <w:rPr>
          <w:b/>
        </w:rPr>
        <w:t xml:space="preserve"> dan 31. 12. 2019. Godine</w:t>
      </w:r>
    </w:p>
    <w:p w:rsidR="00A90BF3" w:rsidRDefault="00A90BF3" w:rsidP="00A90BF3">
      <w:pPr>
        <w:rPr>
          <w:b/>
        </w:rPr>
      </w:pPr>
      <w:r>
        <w:rPr>
          <w:b/>
        </w:rPr>
        <w:t>NEUROPSIHIJATRIJSKA BOLNICA DR. IVAN BARBOT POPOVAČA</w:t>
      </w:r>
    </w:p>
    <w:p w:rsidR="00A90BF3" w:rsidRDefault="00A90BF3" w:rsidP="00A90BF3">
      <w:pPr>
        <w:rPr>
          <w:b/>
        </w:rPr>
      </w:pPr>
    </w:p>
    <w:p w:rsidR="00A90BF3" w:rsidRDefault="00A90BF3" w:rsidP="00A90BF3">
      <w:pPr>
        <w:rPr>
          <w:b/>
        </w:rPr>
      </w:pPr>
    </w:p>
    <w:p w:rsidR="00A90BF3" w:rsidRDefault="00A90BF3" w:rsidP="00A90BF3">
      <w:pPr>
        <w:rPr>
          <w:b/>
        </w:rPr>
      </w:pPr>
    </w:p>
    <w:p w:rsidR="00A90BF3" w:rsidRDefault="00A90BF3" w:rsidP="00A90BF3"/>
    <w:p w:rsidR="00A90BF3" w:rsidRPr="00C155F1" w:rsidRDefault="00A90BF3" w:rsidP="00A90BF3">
      <w:pPr>
        <w:rPr>
          <w:b/>
          <w:bCs/>
        </w:rPr>
      </w:pPr>
      <w:bookmarkStart w:id="2" w:name="_Hlk31101765"/>
      <w:r w:rsidRPr="00C155F1">
        <w:rPr>
          <w:b/>
          <w:bCs/>
        </w:rPr>
        <w:t xml:space="preserve">Sudski sporovi pokrenuti protiv bolnice </w:t>
      </w:r>
    </w:p>
    <w:p w:rsidR="00A90BF3" w:rsidRPr="003528AC" w:rsidRDefault="00A90BF3" w:rsidP="00A90BF3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1559"/>
        <w:gridCol w:w="4394"/>
        <w:gridCol w:w="1701"/>
        <w:gridCol w:w="1701"/>
        <w:gridCol w:w="1979"/>
      </w:tblGrid>
      <w:tr w:rsidR="00A90BF3" w:rsidRPr="003528AC" w:rsidTr="00A90BF3">
        <w:tc>
          <w:tcPr>
            <w:tcW w:w="711" w:type="dxa"/>
          </w:tcPr>
          <w:bookmarkEnd w:id="2"/>
          <w:p w:rsidR="00A90BF3" w:rsidRPr="003528AC" w:rsidRDefault="00A90BF3" w:rsidP="00A90BF3">
            <w:r w:rsidRPr="003528AC">
              <w:lastRenderedPageBreak/>
              <w:t>R.br.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Naziv suda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Broj predmeta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>Opis prirode spora</w:t>
            </w:r>
          </w:p>
        </w:tc>
        <w:tc>
          <w:tcPr>
            <w:tcW w:w="1701" w:type="dxa"/>
          </w:tcPr>
          <w:p w:rsidR="00A90BF3" w:rsidRPr="003528AC" w:rsidRDefault="00A90BF3" w:rsidP="00A90BF3">
            <w:r w:rsidRPr="003528AC">
              <w:t>Procjena financijskog učinka kao obveza</w:t>
            </w:r>
          </w:p>
        </w:tc>
        <w:tc>
          <w:tcPr>
            <w:tcW w:w="1701" w:type="dxa"/>
          </w:tcPr>
          <w:p w:rsidR="00A90BF3" w:rsidRPr="003528AC" w:rsidRDefault="00A90BF3" w:rsidP="00A90BF3">
            <w:r w:rsidRPr="003528AC">
              <w:t>Procjena financijskog učinka kao imovina</w:t>
            </w:r>
          </w:p>
        </w:tc>
        <w:tc>
          <w:tcPr>
            <w:tcW w:w="1979" w:type="dxa"/>
          </w:tcPr>
          <w:p w:rsidR="00A90BF3" w:rsidRPr="003528AC" w:rsidRDefault="00A90BF3" w:rsidP="00A90BF3">
            <w:r w:rsidRPr="003528AC">
              <w:t>Procjena vremena odljeva-priljeva financijskih sredstava*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pPr>
              <w:jc w:val="center"/>
            </w:pPr>
            <w:r w:rsidRPr="003528AC">
              <w:t>1.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Vrhovni sud Republike Hrvatske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Rev-68/2017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naknade štete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360.978,36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360.978,36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2021.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pPr>
              <w:jc w:val="center"/>
            </w:pPr>
            <w:bookmarkStart w:id="3" w:name="_Hlk31270961"/>
            <w:r w:rsidRPr="003528AC">
              <w:t>2.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Trgovački sud u Zagrebu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Povrv-1232/2019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isplate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1.845.535,17</w:t>
            </w:r>
          </w:p>
          <w:p w:rsidR="00A90BF3" w:rsidRPr="003528AC" w:rsidRDefault="00A90BF3" w:rsidP="00A90BF3">
            <w:pPr>
              <w:jc w:val="right"/>
            </w:pP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2021.</w:t>
            </w:r>
          </w:p>
        </w:tc>
      </w:tr>
      <w:bookmarkEnd w:id="3"/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pPr>
              <w:jc w:val="center"/>
            </w:pPr>
            <w:r w:rsidRPr="003528AC">
              <w:t>3.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Trgovački sud u Zagrebu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Povrv-1230/2019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isplate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132.060,04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2021.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pPr>
              <w:jc w:val="center"/>
            </w:pPr>
            <w:r w:rsidRPr="003528AC">
              <w:t>4.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Općinski sud u Kutini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Povrv-296/2019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isplate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2.854.440,73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2021.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pPr>
              <w:jc w:val="center"/>
            </w:pPr>
            <w:r w:rsidRPr="003528AC">
              <w:t>5.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Trgovački sud u Zagrebu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Povrv-3654/2019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isplate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379.508,13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2021.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pPr>
              <w:jc w:val="center"/>
            </w:pPr>
            <w:r w:rsidRPr="003528AC">
              <w:t>6.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Vrhovni sud Republike Hrvatske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Rev-1078/2019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naknade štete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520.000,00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29.375,00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2021.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pPr>
              <w:jc w:val="center"/>
            </w:pPr>
            <w:r w:rsidRPr="003528AC">
              <w:t>7.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Trgovački sud u Zagrebu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Povrv-1744/19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isplate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490.345,07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2020.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pPr>
              <w:jc w:val="center"/>
            </w:pPr>
            <w:r w:rsidRPr="003528AC">
              <w:t>8.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Općinski sud u Sisku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Pr-48/2018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isplate razlike plaće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28.933,08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2020.</w:t>
            </w:r>
          </w:p>
        </w:tc>
      </w:tr>
    </w:tbl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Pr="003528AC" w:rsidRDefault="00A90BF3" w:rsidP="00A90BF3"/>
    <w:p w:rsidR="00A90BF3" w:rsidRPr="003528AC" w:rsidRDefault="00A90BF3" w:rsidP="00A90BF3">
      <w:pPr>
        <w:rPr>
          <w:b/>
          <w:bCs/>
        </w:rPr>
      </w:pPr>
    </w:p>
    <w:p w:rsidR="00A90BF3" w:rsidRPr="003528AC" w:rsidRDefault="00A90BF3" w:rsidP="00A90BF3">
      <w:pPr>
        <w:rPr>
          <w:b/>
          <w:bCs/>
        </w:rPr>
      </w:pPr>
    </w:p>
    <w:p w:rsidR="00A90BF3" w:rsidRPr="003528AC" w:rsidRDefault="00A90BF3" w:rsidP="00A90BF3">
      <w:pPr>
        <w:rPr>
          <w:b/>
          <w:bCs/>
        </w:rPr>
      </w:pPr>
    </w:p>
    <w:p w:rsidR="00A90BF3" w:rsidRPr="00C155F1" w:rsidRDefault="00A90BF3" w:rsidP="00A90BF3">
      <w:pPr>
        <w:rPr>
          <w:b/>
          <w:bCs/>
        </w:rPr>
      </w:pPr>
      <w:r w:rsidRPr="00C155F1">
        <w:rPr>
          <w:b/>
          <w:bCs/>
        </w:rPr>
        <w:t>Sudski sporovi koje je pokrenula bolnica</w:t>
      </w:r>
    </w:p>
    <w:p w:rsidR="00A90BF3" w:rsidRPr="003528AC" w:rsidRDefault="00A90BF3" w:rsidP="00A90BF3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1559"/>
        <w:gridCol w:w="4394"/>
        <w:gridCol w:w="1560"/>
        <w:gridCol w:w="1842"/>
        <w:gridCol w:w="1979"/>
      </w:tblGrid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t>R.br.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Naziv suda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Broj predmeta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>Opis prirode spora</w:t>
            </w:r>
          </w:p>
        </w:tc>
        <w:tc>
          <w:tcPr>
            <w:tcW w:w="1560" w:type="dxa"/>
          </w:tcPr>
          <w:p w:rsidR="00A90BF3" w:rsidRPr="003528AC" w:rsidRDefault="00A90BF3" w:rsidP="00A90BF3">
            <w:r w:rsidRPr="003528AC">
              <w:t>Procjena financijskog učinka kao obveza</w:t>
            </w:r>
          </w:p>
        </w:tc>
        <w:tc>
          <w:tcPr>
            <w:tcW w:w="1842" w:type="dxa"/>
          </w:tcPr>
          <w:p w:rsidR="00A90BF3" w:rsidRPr="003528AC" w:rsidRDefault="00A90BF3" w:rsidP="00A90BF3">
            <w:r w:rsidRPr="003528AC">
              <w:t>Procjena financijskog učinka kao imovina</w:t>
            </w:r>
          </w:p>
        </w:tc>
        <w:tc>
          <w:tcPr>
            <w:tcW w:w="1979" w:type="dxa"/>
          </w:tcPr>
          <w:p w:rsidR="00A90BF3" w:rsidRPr="003528AC" w:rsidRDefault="00A90BF3" w:rsidP="00A90BF3">
            <w:r w:rsidRPr="003528AC">
              <w:t>Procjena vremena odljeva-priljeva financijskih sredstava*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t>1.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Županijski sud u Sisku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Gž-1790/13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Plaćanje troškova postupka </w:t>
            </w:r>
          </w:p>
        </w:tc>
        <w:tc>
          <w:tcPr>
            <w:tcW w:w="1560" w:type="dxa"/>
          </w:tcPr>
          <w:p w:rsidR="00A90BF3" w:rsidRPr="003528AC" w:rsidRDefault="00A90BF3" w:rsidP="00A90BF3"/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</w:pPr>
            <w:r w:rsidRPr="003528AC">
              <w:t>86.875,00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2022.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t>2.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Vrhovni sud Republike Hrvatske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Rev- 1239/2014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Plaćanje troškova postupka po presudi </w:t>
            </w:r>
          </w:p>
        </w:tc>
        <w:tc>
          <w:tcPr>
            <w:tcW w:w="1560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</w:pPr>
            <w:r w:rsidRPr="003528AC">
              <w:t>7.128,00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2021.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t>3.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Općinski sud u Sisku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K-536/18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Naknada štete </w:t>
            </w:r>
          </w:p>
        </w:tc>
        <w:tc>
          <w:tcPr>
            <w:tcW w:w="1560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</w:pPr>
            <w:r w:rsidRPr="003528AC">
              <w:t>17.750,00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2022.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t>4.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Općinski sud u Sisku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Pr-131/19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>Nakade štete – specijalizacija</w:t>
            </w:r>
          </w:p>
        </w:tc>
        <w:tc>
          <w:tcPr>
            <w:tcW w:w="1560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</w:pPr>
            <w:r w:rsidRPr="003528AC">
              <w:t>770.699,02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2022.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lastRenderedPageBreak/>
              <w:t>5.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Općinski sud u Kutini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Pr16/19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Nakade štete – specijalizacija </w:t>
            </w:r>
          </w:p>
        </w:tc>
        <w:tc>
          <w:tcPr>
            <w:tcW w:w="1560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</w:pPr>
            <w:r w:rsidRPr="003528AC">
              <w:t>532.424,09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2022.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/>
        </w:tc>
        <w:tc>
          <w:tcPr>
            <w:tcW w:w="1949" w:type="dxa"/>
          </w:tcPr>
          <w:p w:rsidR="00A90BF3" w:rsidRPr="003528AC" w:rsidRDefault="00A90BF3" w:rsidP="00A90BF3"/>
        </w:tc>
        <w:tc>
          <w:tcPr>
            <w:tcW w:w="1559" w:type="dxa"/>
          </w:tcPr>
          <w:p w:rsidR="00A90BF3" w:rsidRPr="003528AC" w:rsidRDefault="00A90BF3" w:rsidP="00A90BF3"/>
        </w:tc>
        <w:tc>
          <w:tcPr>
            <w:tcW w:w="4394" w:type="dxa"/>
          </w:tcPr>
          <w:p w:rsidR="00A90BF3" w:rsidRPr="003528AC" w:rsidRDefault="00A90BF3" w:rsidP="00A90BF3">
            <w:pPr>
              <w:rPr>
                <w:b/>
              </w:rPr>
            </w:pPr>
          </w:p>
          <w:p w:rsidR="00A90BF3" w:rsidRPr="003528AC" w:rsidRDefault="00A90BF3" w:rsidP="00A90BF3">
            <w:pPr>
              <w:rPr>
                <w:b/>
              </w:rPr>
            </w:pPr>
            <w:r w:rsidRPr="003528AC">
              <w:rPr>
                <w:b/>
              </w:rPr>
              <w:t>UKUPNO</w:t>
            </w:r>
          </w:p>
        </w:tc>
        <w:tc>
          <w:tcPr>
            <w:tcW w:w="1560" w:type="dxa"/>
          </w:tcPr>
          <w:p w:rsidR="00A90BF3" w:rsidRPr="003528AC" w:rsidRDefault="00A90BF3" w:rsidP="00A90BF3">
            <w:pPr>
              <w:jc w:val="right"/>
              <w:rPr>
                <w:b/>
              </w:rPr>
            </w:pPr>
          </w:p>
          <w:p w:rsidR="00A90BF3" w:rsidRPr="003528AC" w:rsidRDefault="00A90BF3" w:rsidP="00A90BF3">
            <w:pPr>
              <w:jc w:val="right"/>
              <w:rPr>
                <w:b/>
              </w:rPr>
            </w:pPr>
            <w:r w:rsidRPr="003528AC">
              <w:rPr>
                <w:b/>
              </w:rPr>
              <w:t>6.611.800,58</w:t>
            </w:r>
          </w:p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  <w:rPr>
                <w:b/>
              </w:rPr>
            </w:pPr>
          </w:p>
          <w:p w:rsidR="00A90BF3" w:rsidRPr="003528AC" w:rsidRDefault="00A90BF3" w:rsidP="00A90BF3">
            <w:pPr>
              <w:jc w:val="right"/>
              <w:rPr>
                <w:b/>
              </w:rPr>
            </w:pPr>
            <w:r w:rsidRPr="003528AC">
              <w:rPr>
                <w:b/>
              </w:rPr>
              <w:t>1.805.229,47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</w:p>
        </w:tc>
      </w:tr>
    </w:tbl>
    <w:p w:rsidR="00A90BF3" w:rsidRPr="003528AC" w:rsidRDefault="00A90BF3" w:rsidP="00A90BF3"/>
    <w:p w:rsidR="00A90BF3" w:rsidRDefault="00A90BF3" w:rsidP="00A90BF3"/>
    <w:p w:rsidR="00A90BF3" w:rsidRPr="003528AC" w:rsidRDefault="00A90BF3" w:rsidP="00A90BF3">
      <w:pPr>
        <w:rPr>
          <w:rFonts w:eastAsia="Calibri"/>
        </w:rPr>
      </w:pPr>
      <w:r w:rsidRPr="003528AC">
        <w:t xml:space="preserve">*Napomena: Procjena vremena priljeva </w:t>
      </w:r>
      <w:proofErr w:type="gramStart"/>
      <w:r w:rsidRPr="003528AC">
        <w:t>ili</w:t>
      </w:r>
      <w:proofErr w:type="gramEnd"/>
      <w:r w:rsidRPr="003528AC">
        <w:t xml:space="preserve"> odljeva sredstava nije pouzdana jer nije moguće predvidjeti duljinu trajanja i tijek sudskih postupaka.</w:t>
      </w:r>
    </w:p>
    <w:p w:rsidR="00A90BF3" w:rsidRPr="003528AC" w:rsidRDefault="00A90BF3" w:rsidP="00A90BF3"/>
    <w:p w:rsidR="00A90BF3" w:rsidRPr="003528AC" w:rsidRDefault="00A90BF3" w:rsidP="00A90BF3"/>
    <w:p w:rsidR="00A90BF3" w:rsidRPr="003528AC" w:rsidRDefault="00A90BF3" w:rsidP="00A90BF3"/>
    <w:p w:rsidR="00A90BF3" w:rsidRPr="003528AC" w:rsidRDefault="00A90BF3" w:rsidP="00A90BF3"/>
    <w:p w:rsidR="00A90BF3" w:rsidRPr="0014440E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Pr="0014440E" w:rsidRDefault="00A90BF3" w:rsidP="00A90BF3"/>
    <w:p w:rsidR="00A90BF3" w:rsidRDefault="00A90BF3" w:rsidP="00A90BF3"/>
    <w:p w:rsidR="00A90BF3" w:rsidRDefault="00A90BF3" w:rsidP="00A90BF3">
      <w:r>
        <w:rPr>
          <w:b/>
        </w:rPr>
        <w:t xml:space="preserve">Popis ugovornih odnosa i sl. koji uz ispunjenje određenih uvjeta, mogu postati obveza </w:t>
      </w:r>
      <w:proofErr w:type="gramStart"/>
      <w:r>
        <w:rPr>
          <w:b/>
        </w:rPr>
        <w:t>ili</w:t>
      </w:r>
      <w:proofErr w:type="gramEnd"/>
      <w:r>
        <w:rPr>
          <w:b/>
        </w:rPr>
        <w:t xml:space="preserve"> imovina na dan 31. 12. 2019. </w:t>
      </w:r>
      <w:proofErr w:type="gramStart"/>
      <w:r>
        <w:rPr>
          <w:b/>
        </w:rPr>
        <w:t>godine</w:t>
      </w:r>
      <w:proofErr w:type="gramEnd"/>
      <w:r>
        <w:t xml:space="preserve">  </w:t>
      </w:r>
    </w:p>
    <w:p w:rsidR="00A90BF3" w:rsidRDefault="00A90BF3" w:rsidP="00A90BF3"/>
    <w:p w:rsidR="00A90BF3" w:rsidRDefault="00A90BF3" w:rsidP="00A90BF3"/>
    <w:p w:rsidR="00A90BF3" w:rsidRDefault="00A90BF3" w:rsidP="00A90BF3"/>
    <w:tbl>
      <w:tblPr>
        <w:tblW w:w="15120" w:type="dxa"/>
        <w:tblInd w:w="93" w:type="dxa"/>
        <w:tblLook w:val="04A0" w:firstRow="1" w:lastRow="0" w:firstColumn="1" w:lastColumn="0" w:noHBand="0" w:noVBand="1"/>
      </w:tblPr>
      <w:tblGrid>
        <w:gridCol w:w="940"/>
        <w:gridCol w:w="1300"/>
        <w:gridCol w:w="1500"/>
        <w:gridCol w:w="3740"/>
        <w:gridCol w:w="1720"/>
        <w:gridCol w:w="1620"/>
        <w:gridCol w:w="2620"/>
        <w:gridCol w:w="1680"/>
      </w:tblGrid>
      <w:tr w:rsidR="00A90BF3" w:rsidRPr="003528AC" w:rsidTr="00A90BF3">
        <w:trPr>
          <w:trHeight w:val="255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Red.br.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Datum izdavanja</w:t>
            </w:r>
          </w:p>
        </w:tc>
        <w:tc>
          <w:tcPr>
            <w:tcW w:w="5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PREDMET NABAVE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VRSTA GARANCIJE I JAMSTVA (bankovna, gotovina)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 xml:space="preserve">Iznos 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Davatelj garancije i jamstva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Vrijedi do</w:t>
            </w:r>
          </w:p>
        </w:tc>
      </w:tr>
      <w:tr w:rsidR="00A90BF3" w:rsidRPr="003528AC" w:rsidTr="00A90BF3">
        <w:trPr>
          <w:trHeight w:val="450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Broj ugovora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Kratki naziv ili opis predmeta nabave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</w:tr>
      <w:tr w:rsidR="00A90BF3" w:rsidRPr="003528AC" w:rsidTr="00A90BF3">
        <w:trPr>
          <w:trHeight w:val="450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</w:tr>
      <w:tr w:rsidR="00A90BF3" w:rsidRPr="003528AC" w:rsidTr="00A90BF3">
        <w:trPr>
          <w:trHeight w:val="465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</w:tr>
      <w:tr w:rsidR="00A90BF3" w:rsidRPr="003528AC" w:rsidTr="00A90BF3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8</w:t>
            </w:r>
          </w:p>
        </w:tc>
      </w:tr>
      <w:tr w:rsidR="00A90BF3" w:rsidRPr="003528AC" w:rsidTr="00A90BF3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6.7.2018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2176-128-02-2/18-225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zemnog  plina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 xml:space="preserve">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>280.111,71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Gradska plinara Zagreb - Opskrba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01.09.2020.</w:t>
            </w:r>
          </w:p>
        </w:tc>
      </w:tr>
      <w:tr w:rsidR="00A90BF3" w:rsidRPr="003528AC" w:rsidTr="00A90BF3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16.7.2018.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2176-128-02-2/19-388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materijala za higijenu i njegu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>5.000,00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Medika d.d. Zagreb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24.9.2020</w:t>
            </w:r>
          </w:p>
        </w:tc>
      </w:tr>
      <w:tr w:rsidR="00A90BF3" w:rsidRPr="003528AC" w:rsidTr="00A90BF3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20.2.2019.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2176-128-02-219-129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 xml:space="preserve">Nabava prehrambenih proizvoda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>14.741,00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Perutnina Ptuj Pipo d.o.o. Čakovec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18.2.2020</w:t>
            </w:r>
          </w:p>
        </w:tc>
      </w:tr>
      <w:tr w:rsidR="00A90BF3" w:rsidRPr="003528AC" w:rsidTr="00A90BF3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21.2.2019.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2176-128-02-2/19-132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 xml:space="preserve">Nabava prehrambenih proizvoda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novčani polog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7.880,00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Zvijezda d.d. Zagreb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15.2.2020</w:t>
            </w:r>
          </w:p>
        </w:tc>
      </w:tr>
      <w:tr w:rsidR="00A90BF3" w:rsidRPr="003528AC" w:rsidTr="00A90BF3">
        <w:trPr>
          <w:trHeight w:val="501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27.2.2019.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2176-128-02-2/19-135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 xml:space="preserve">Nabava prehrambenih proizvoda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novčani polog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9.425,49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Ledo d.d. Zagreb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20.2.2020</w:t>
            </w:r>
          </w:p>
        </w:tc>
      </w:tr>
      <w:tr w:rsidR="00A90BF3" w:rsidRPr="003528AC" w:rsidTr="00A90BF3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1.3.2019.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2176-128-02-2/19-130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 xml:space="preserve">Nabava prehrambenih proizvoda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Lukač d.o.o., Zagreb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27.2.2020</w:t>
            </w:r>
          </w:p>
        </w:tc>
      </w:tr>
      <w:tr w:rsidR="00A90BF3" w:rsidRPr="003528AC" w:rsidTr="00A90BF3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lastRenderedPageBreak/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13.3.2019.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2176-128-02-2/19-140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 xml:space="preserve">Nabava prehrambenih proizvoda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Lonia d.d. Kutina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18.2.2020</w:t>
            </w:r>
          </w:p>
        </w:tc>
      </w:tr>
      <w:tr w:rsidR="00A90BF3" w:rsidRPr="003528AC" w:rsidTr="00A90BF3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18.3.2019.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2176-128-02-2/19-137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 xml:space="preserve">Nabava prehrambenih proizvoda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500.000,00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Mlin i pekare d.o.o., Sisak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1.3.2020</w:t>
            </w:r>
          </w:p>
        </w:tc>
      </w:tr>
      <w:tr w:rsidR="00A90BF3" w:rsidRPr="003528AC" w:rsidTr="00A90BF3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20.3.2019.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2176-128-02-2/19-128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 xml:space="preserve">Nabava prehrambenih proizvoda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96.945,00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Pert d.o.o., Ilok, podružnica Rijeka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11.2.2020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28.3.2019.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2176-128-02-2/19-131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 xml:space="preserve">Nabava prehrambenih proizvoda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novčani polog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23.670,00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PIK Vrbovec d.d.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11.2.2020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17.4.2019.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2176-128-02-2/19-238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lijekova po grupama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5.000,00  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Medika d.d. Zagreb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10.5.2020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14.5.2019.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2176-128-02-2/19-257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lijekova po grupama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Oktal Pharma d.o.o. Zagreb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14.5.2020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14.5.2019.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lijekova po grupama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10.000,00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Oktal Pharma d.o.o. Zagreb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14.5.2019.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lijekova po grupama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10.000,00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Oktal Pharma d.o.o. Zagreb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14.5.2019.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lijekova po grupama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10.000,00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Oktal Pharma d.o.o. Zagreb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16.05.2019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2176-128-02-2/19-259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lijekova po grupama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Medical Intertrade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15.5.2020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3.6.2019.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2176-128-02-2/19-260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lijekova po grupama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500.000,00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Phoenix Farmacija d.o.o.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15.5.2020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lastRenderedPageBreak/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2.7.2019.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2176-128-02-2/19-310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usluge prijevoza autobusom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50.000,00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Čazmatrans-nova d.o.o., Čazma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1.7.2020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15.7.2019.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2176-128-02-2/19-276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ulazno-izlaznog transportera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50.000,00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E-Elmes d.o.o., Brckovljani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23.5.2020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26.7.2019.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2176-128-02-2/19-339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sredstava za čišćenje i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Kemoboja-Dubrava d.o.o. Zagreb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17.7.2020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30.7.2019.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2176-128-02-2/19-336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sredstava za čišćenje i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10.000,00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Saponia d.d. Osijek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15.7.2020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30.7.2019.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2176-128-02-2/19-335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sredstava za čišćenje i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Saponia d.d. Osijek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17.7.2020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1.8.2019.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2176-128-02-2/19-338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sredstava za čišćenje i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E-Elmes d.o.o., Brckovljani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15.7.2020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2.8.2019.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2176-128-02-2/19-243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stroja za sušenje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50.000,00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E-Elmes d.o.o., Brckovljani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29.4.2020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12.9.2019.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2176-128-02-2/19-393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materijala za higijenu i njegu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Oktal Pharma d.o.o. Zagreb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10.10.2020</w:t>
            </w:r>
          </w:p>
        </w:tc>
      </w:tr>
      <w:tr w:rsidR="00A90BF3" w:rsidRPr="003528AC" w:rsidTr="00A90BF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17.9.2019.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2176-128-02-2/19-394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Nabava materijala za higijenu i njegu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5.000,00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Narodne novine d.d. Zagreb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24.9.2020</w:t>
            </w:r>
          </w:p>
        </w:tc>
      </w:tr>
      <w:tr w:rsidR="00A90BF3" w:rsidRPr="003528AC" w:rsidTr="00A90BF3">
        <w:trPr>
          <w:trHeight w:val="510"/>
        </w:trPr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28.10.2019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2176-128-02-2/19-449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rPr>
                <w:rFonts w:cs="Arial"/>
              </w:rPr>
            </w:pPr>
            <w:r w:rsidRPr="003528AC">
              <w:rPr>
                <w:rFonts w:cs="Arial"/>
              </w:rPr>
              <w:t>Zakup poslovnog prostora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bjanko zadužnica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50.000,00  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 xml:space="preserve">Ugostiteljski obrt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28.10.2024</w:t>
            </w:r>
          </w:p>
        </w:tc>
      </w:tr>
      <w:tr w:rsidR="00A90BF3" w:rsidRPr="003528AC" w:rsidTr="00A90BF3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 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UKUPNO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right"/>
              <w:rPr>
                <w:rFonts w:cs="Arial"/>
              </w:rPr>
            </w:pPr>
            <w:r w:rsidRPr="003528AC">
              <w:rPr>
                <w:rFonts w:cs="Arial"/>
              </w:rPr>
              <w:t xml:space="preserve">1.727.773,20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BF3" w:rsidRPr="003528AC" w:rsidRDefault="00A90BF3" w:rsidP="00A90BF3">
            <w:pPr>
              <w:jc w:val="center"/>
              <w:rPr>
                <w:rFonts w:cs="Arial"/>
              </w:rPr>
            </w:pPr>
            <w:r w:rsidRPr="003528AC">
              <w:rPr>
                <w:rFonts w:cs="Arial"/>
              </w:rPr>
              <w:t> </w:t>
            </w:r>
          </w:p>
        </w:tc>
      </w:tr>
    </w:tbl>
    <w:p w:rsidR="00A90BF3" w:rsidRPr="003528AC" w:rsidRDefault="00A90BF3" w:rsidP="00A90BF3"/>
    <w:p w:rsidR="00A90BF3" w:rsidRPr="003528AC" w:rsidRDefault="00A90BF3" w:rsidP="00A90BF3"/>
    <w:p w:rsidR="00A90BF3" w:rsidRDefault="00A90BF3" w:rsidP="00A90BF3"/>
    <w:p w:rsidR="00A90BF3" w:rsidRDefault="00A90BF3" w:rsidP="00A90BF3">
      <w:r>
        <w:t xml:space="preserve">U Popovači, 31. </w:t>
      </w:r>
      <w:proofErr w:type="gramStart"/>
      <w:r>
        <w:t>siječanj</w:t>
      </w:r>
      <w:proofErr w:type="gramEnd"/>
      <w:r>
        <w:t xml:space="preserve"> 2020.godine</w:t>
      </w:r>
    </w:p>
    <w:p w:rsidR="00A90BF3" w:rsidRDefault="00A90BF3" w:rsidP="00A90BF3"/>
    <w:p w:rsidR="00A90BF3" w:rsidRDefault="00A90BF3" w:rsidP="00A90BF3"/>
    <w:p w:rsidR="00A90BF3" w:rsidRDefault="00A90BF3" w:rsidP="00A90BF3">
      <w:r>
        <w:t xml:space="preserve">         Rukovoditelj Službe za ek. –fin. </w:t>
      </w:r>
      <w:proofErr w:type="gramStart"/>
      <w:r>
        <w:t>poslova</w:t>
      </w:r>
      <w:proofErr w:type="gramEnd"/>
      <w:r>
        <w:t xml:space="preserve">: </w:t>
      </w:r>
      <w:r>
        <w:tab/>
      </w:r>
      <w:r>
        <w:tab/>
        <w:t xml:space="preserve">                                      </w:t>
      </w:r>
      <w:r>
        <w:tab/>
        <w:t xml:space="preserve">                             Ravnateljica:</w:t>
      </w:r>
    </w:p>
    <w:p w:rsidR="00A90BF3" w:rsidRPr="009D6AEF" w:rsidRDefault="00A90BF3" w:rsidP="00A90BF3">
      <w:r>
        <w:t xml:space="preserve">                  Dijana Dasović, dipl. oec.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Prim. Marina Kovač, dr. med.</w:t>
      </w:r>
    </w:p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840609" w:rsidRDefault="00840609"/>
    <w:sectPr w:rsidR="00840609">
      <w:pgSz w:w="16814" w:h="11890" w:orient="landscape"/>
      <w:pgMar w:top="1402" w:right="1135" w:bottom="4438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3A"/>
    <w:rsid w:val="000868B3"/>
    <w:rsid w:val="00286635"/>
    <w:rsid w:val="00467D5C"/>
    <w:rsid w:val="005A2B3A"/>
    <w:rsid w:val="00663727"/>
    <w:rsid w:val="006871E0"/>
    <w:rsid w:val="007F3504"/>
    <w:rsid w:val="00840609"/>
    <w:rsid w:val="00882EA7"/>
    <w:rsid w:val="008B3BA1"/>
    <w:rsid w:val="00A90BF3"/>
    <w:rsid w:val="00AE4CB4"/>
    <w:rsid w:val="00B03AEC"/>
    <w:rsid w:val="00B22FC2"/>
    <w:rsid w:val="00B65DE2"/>
    <w:rsid w:val="00BC6C12"/>
    <w:rsid w:val="00BE3CFE"/>
    <w:rsid w:val="00C128E6"/>
    <w:rsid w:val="00D14EEB"/>
    <w:rsid w:val="00DE199A"/>
    <w:rsid w:val="00E1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8C478C-D963-474D-BDBD-DC758A4B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B3A"/>
    <w:pPr>
      <w:spacing w:after="0" w:line="240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A2B3A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val="hr-HR" w:eastAsia="zh-CN"/>
    </w:rPr>
  </w:style>
  <w:style w:type="table" w:styleId="Reetkatablice">
    <w:name w:val="Table Grid"/>
    <w:basedOn w:val="Obinatablica"/>
    <w:uiPriority w:val="39"/>
    <w:rsid w:val="005A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rsid w:val="00B22FC2"/>
    <w:pPr>
      <w:suppressAutoHyphens/>
    </w:pPr>
    <w:rPr>
      <w:rFonts w:ascii="Albertus Medium" w:eastAsia="Times New Roman" w:hAnsi="Albertus Medium" w:cs="Times New Roman"/>
      <w:b/>
      <w:kern w:val="1"/>
      <w:sz w:val="24"/>
      <w:szCs w:val="24"/>
      <w:lang w:eastAsia="ar-SA"/>
    </w:rPr>
  </w:style>
  <w:style w:type="character" w:customStyle="1" w:styleId="Tijeloteksta3Char">
    <w:name w:val="Tijelo teksta 3 Char"/>
    <w:basedOn w:val="Zadanifontodlomka"/>
    <w:link w:val="Tijeloteksta3"/>
    <w:rsid w:val="00B22FC2"/>
    <w:rPr>
      <w:rFonts w:ascii="Albertus Medium" w:eastAsia="Times New Roman" w:hAnsi="Albertus Medium" w:cs="Times New Roman"/>
      <w:b/>
      <w:kern w:val="1"/>
      <w:sz w:val="24"/>
      <w:szCs w:val="24"/>
      <w:lang w:val="en-US" w:eastAsia="ar-SA"/>
    </w:rPr>
  </w:style>
  <w:style w:type="character" w:customStyle="1" w:styleId="WW8Num1z0">
    <w:name w:val="WW8Num1z0"/>
    <w:rsid w:val="00D14EEB"/>
    <w:rPr>
      <w:rFonts w:hint="default"/>
    </w:rPr>
  </w:style>
  <w:style w:type="character" w:customStyle="1" w:styleId="WW8Num2z0">
    <w:name w:val="WW8Num2z0"/>
    <w:rsid w:val="00D14EEB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sid w:val="00D14EEB"/>
  </w:style>
  <w:style w:type="character" w:customStyle="1" w:styleId="WW8Num3z1">
    <w:name w:val="WW8Num3z1"/>
    <w:rsid w:val="00D14EEB"/>
  </w:style>
  <w:style w:type="character" w:customStyle="1" w:styleId="WW8Num3z2">
    <w:name w:val="WW8Num3z2"/>
    <w:rsid w:val="00D14EEB"/>
  </w:style>
  <w:style w:type="character" w:customStyle="1" w:styleId="WW8Num3z3">
    <w:name w:val="WW8Num3z3"/>
    <w:rsid w:val="00D14EEB"/>
  </w:style>
  <w:style w:type="character" w:customStyle="1" w:styleId="WW8Num3z4">
    <w:name w:val="WW8Num3z4"/>
    <w:rsid w:val="00D14EEB"/>
  </w:style>
  <w:style w:type="character" w:customStyle="1" w:styleId="WW8Num3z5">
    <w:name w:val="WW8Num3z5"/>
    <w:rsid w:val="00D14EEB"/>
  </w:style>
  <w:style w:type="character" w:customStyle="1" w:styleId="WW8Num3z6">
    <w:name w:val="WW8Num3z6"/>
    <w:rsid w:val="00D14EEB"/>
  </w:style>
  <w:style w:type="character" w:customStyle="1" w:styleId="WW8Num3z7">
    <w:name w:val="WW8Num3z7"/>
    <w:rsid w:val="00D14EEB"/>
  </w:style>
  <w:style w:type="character" w:customStyle="1" w:styleId="WW8Num3z8">
    <w:name w:val="WW8Num3z8"/>
    <w:rsid w:val="00D14EEB"/>
  </w:style>
  <w:style w:type="character" w:customStyle="1" w:styleId="Zadanifontodlomka1">
    <w:name w:val="Zadani font odlomka1"/>
    <w:rsid w:val="00D14EEB"/>
  </w:style>
  <w:style w:type="character" w:customStyle="1" w:styleId="WW8Num1z1">
    <w:name w:val="WW8Num1z1"/>
    <w:rsid w:val="00D14EEB"/>
  </w:style>
  <w:style w:type="character" w:customStyle="1" w:styleId="WW8Num1z2">
    <w:name w:val="WW8Num1z2"/>
    <w:rsid w:val="00D14EEB"/>
  </w:style>
  <w:style w:type="character" w:customStyle="1" w:styleId="WW8Num1z3">
    <w:name w:val="WW8Num1z3"/>
    <w:rsid w:val="00D14EEB"/>
  </w:style>
  <w:style w:type="character" w:customStyle="1" w:styleId="WW8Num1z4">
    <w:name w:val="WW8Num1z4"/>
    <w:rsid w:val="00D14EEB"/>
  </w:style>
  <w:style w:type="character" w:customStyle="1" w:styleId="WW8Num1z5">
    <w:name w:val="WW8Num1z5"/>
    <w:rsid w:val="00D14EEB"/>
  </w:style>
  <w:style w:type="character" w:customStyle="1" w:styleId="WW8Num1z6">
    <w:name w:val="WW8Num1z6"/>
    <w:rsid w:val="00D14EEB"/>
  </w:style>
  <w:style w:type="character" w:customStyle="1" w:styleId="WW8Num1z7">
    <w:name w:val="WW8Num1z7"/>
    <w:rsid w:val="00D14EEB"/>
  </w:style>
  <w:style w:type="character" w:customStyle="1" w:styleId="WW8Num1z8">
    <w:name w:val="WW8Num1z8"/>
    <w:rsid w:val="00D14EEB"/>
  </w:style>
  <w:style w:type="character" w:customStyle="1" w:styleId="WW8Num2z1">
    <w:name w:val="WW8Num2z1"/>
    <w:rsid w:val="00D14EEB"/>
    <w:rPr>
      <w:rFonts w:ascii="Courier New" w:hAnsi="Courier New" w:cs="Courier New" w:hint="default"/>
    </w:rPr>
  </w:style>
  <w:style w:type="character" w:customStyle="1" w:styleId="WW8Num2z2">
    <w:name w:val="WW8Num2z2"/>
    <w:rsid w:val="00D14EEB"/>
    <w:rPr>
      <w:rFonts w:ascii="Wingdings" w:hAnsi="Wingdings" w:cs="Wingdings" w:hint="default"/>
    </w:rPr>
  </w:style>
  <w:style w:type="character" w:customStyle="1" w:styleId="WW8Num2z3">
    <w:name w:val="WW8Num2z3"/>
    <w:rsid w:val="00D14EEB"/>
    <w:rPr>
      <w:rFonts w:ascii="Symbol" w:hAnsi="Symbol" w:cs="Symbol" w:hint="default"/>
    </w:rPr>
  </w:style>
  <w:style w:type="character" w:customStyle="1" w:styleId="WW-DefaultParagraphFont">
    <w:name w:val="WW-Default Paragraph Font"/>
    <w:rsid w:val="00D14EEB"/>
  </w:style>
  <w:style w:type="character" w:customStyle="1" w:styleId="BalloonTextChar">
    <w:name w:val="Balloon Text Char"/>
    <w:basedOn w:val="WW-DefaultParagraphFont"/>
    <w:rsid w:val="00D14EE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rsid w:val="00D14EE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hr-HR" w:eastAsia="zh-CN"/>
    </w:rPr>
  </w:style>
  <w:style w:type="paragraph" w:styleId="Tijeloteksta">
    <w:name w:val="Body Text"/>
    <w:basedOn w:val="Normal"/>
    <w:link w:val="TijelotekstaChar"/>
    <w:rsid w:val="00D14EEB"/>
    <w:pPr>
      <w:suppressAutoHyphens/>
      <w:spacing w:after="140" w:line="288" w:lineRule="auto"/>
    </w:pPr>
    <w:rPr>
      <w:rFonts w:ascii="Calibri" w:eastAsia="Times New Roman" w:hAnsi="Calibri" w:cs="Calibri"/>
      <w:lang w:val="hr-HR" w:eastAsia="zh-CN"/>
    </w:rPr>
  </w:style>
  <w:style w:type="character" w:customStyle="1" w:styleId="TijelotekstaChar">
    <w:name w:val="Tijelo teksta Char"/>
    <w:basedOn w:val="Zadanifontodlomka"/>
    <w:link w:val="Tijeloteksta"/>
    <w:rsid w:val="00D14EEB"/>
    <w:rPr>
      <w:rFonts w:ascii="Calibri" w:eastAsia="Times New Roman" w:hAnsi="Calibri" w:cs="Calibri"/>
      <w:lang w:eastAsia="zh-CN"/>
    </w:rPr>
  </w:style>
  <w:style w:type="paragraph" w:styleId="Popis">
    <w:name w:val="List"/>
    <w:basedOn w:val="Tijeloteksta"/>
    <w:rsid w:val="00D14EEB"/>
    <w:rPr>
      <w:rFonts w:cs="Arial"/>
    </w:rPr>
  </w:style>
  <w:style w:type="paragraph" w:styleId="Opisslike">
    <w:name w:val="caption"/>
    <w:basedOn w:val="Normal"/>
    <w:qFormat/>
    <w:rsid w:val="00D14EEB"/>
    <w:pPr>
      <w:suppressLineNumbers/>
      <w:suppressAutoHyphens/>
      <w:spacing w:before="120" w:after="120" w:line="276" w:lineRule="auto"/>
    </w:pPr>
    <w:rPr>
      <w:rFonts w:ascii="Calibri" w:eastAsia="Times New Roman" w:hAnsi="Calibri" w:cs="Arial"/>
      <w:i/>
      <w:iCs/>
      <w:sz w:val="24"/>
      <w:szCs w:val="24"/>
      <w:lang w:val="hr-HR" w:eastAsia="zh-CN"/>
    </w:rPr>
  </w:style>
  <w:style w:type="paragraph" w:customStyle="1" w:styleId="Index">
    <w:name w:val="Index"/>
    <w:basedOn w:val="Normal"/>
    <w:rsid w:val="00D14EEB"/>
    <w:pPr>
      <w:suppressLineNumbers/>
      <w:suppressAutoHyphens/>
      <w:spacing w:after="200" w:line="276" w:lineRule="auto"/>
    </w:pPr>
    <w:rPr>
      <w:rFonts w:ascii="Calibri" w:eastAsia="Times New Roman" w:hAnsi="Calibri" w:cs="Arial"/>
      <w:lang w:val="hr-HR" w:eastAsia="zh-CN"/>
    </w:rPr>
  </w:style>
  <w:style w:type="paragraph" w:customStyle="1" w:styleId="Odlomakpopisa1">
    <w:name w:val="Odlomak popisa1"/>
    <w:basedOn w:val="Normal"/>
    <w:rsid w:val="00D14EEB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val="hr-HR" w:eastAsia="zh-CN"/>
    </w:rPr>
  </w:style>
  <w:style w:type="paragraph" w:customStyle="1" w:styleId="Tekstbalonia1">
    <w:name w:val="Tekst balončića1"/>
    <w:basedOn w:val="Normal"/>
    <w:rsid w:val="00D14EEB"/>
    <w:pPr>
      <w:suppressAutoHyphens/>
    </w:pPr>
    <w:rPr>
      <w:rFonts w:ascii="Tahoma" w:eastAsia="Times New Roman" w:hAnsi="Tahoma" w:cs="Tahoma"/>
      <w:sz w:val="16"/>
      <w:szCs w:val="16"/>
      <w:lang w:val="hr-HR" w:eastAsia="zh-CN"/>
    </w:rPr>
  </w:style>
  <w:style w:type="paragraph" w:customStyle="1" w:styleId="TableContents">
    <w:name w:val="Table Contents"/>
    <w:basedOn w:val="Normal"/>
    <w:rsid w:val="00D14EEB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val="hr-HR" w:eastAsia="zh-CN"/>
    </w:rPr>
  </w:style>
  <w:style w:type="paragraph" w:customStyle="1" w:styleId="TableHeading">
    <w:name w:val="Table Heading"/>
    <w:basedOn w:val="TableContents"/>
    <w:rsid w:val="00D14EE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5341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Malobabić</dc:creator>
  <cp:keywords/>
  <dc:description/>
  <cp:lastModifiedBy>Božica Malobabić</cp:lastModifiedBy>
  <cp:revision>13</cp:revision>
  <dcterms:created xsi:type="dcterms:W3CDTF">2019-03-19T10:10:00Z</dcterms:created>
  <dcterms:modified xsi:type="dcterms:W3CDTF">2020-03-06T12:35:00Z</dcterms:modified>
</cp:coreProperties>
</file>