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F0293" w14:textId="77777777" w:rsidR="00AE560A" w:rsidRDefault="00AE560A" w:rsidP="00B74D99">
      <w:pPr>
        <w:ind w:hanging="1134"/>
        <w:rPr>
          <w:rFonts w:ascii="Lucida Sans Unicode" w:hAnsi="Lucida Sans Unicode" w:cs="Lucida Sans Unicode"/>
          <w:sz w:val="20"/>
          <w:szCs w:val="20"/>
          <w:lang w:eastAsia="hr-HR"/>
        </w:rPr>
      </w:pPr>
    </w:p>
    <w:p w14:paraId="1085F23F" w14:textId="77777777" w:rsidR="00B74D99" w:rsidRPr="00EC3705" w:rsidRDefault="00B74D99" w:rsidP="00B74D99">
      <w:pPr>
        <w:ind w:hanging="1134"/>
        <w:rPr>
          <w:rFonts w:ascii="Lucida Sans Unicode" w:hAnsi="Lucida Sans Unicode" w:cs="Lucida Sans Unicode"/>
          <w:sz w:val="20"/>
          <w:szCs w:val="20"/>
          <w:lang w:eastAsia="hr-HR"/>
        </w:rPr>
      </w:pPr>
      <w:bookmarkStart w:id="0" w:name="_GoBack"/>
      <w:bookmarkEnd w:id="0"/>
      <w:r w:rsidRPr="00EC3705">
        <w:rPr>
          <w:rFonts w:ascii="Lucida Sans Unicode" w:hAnsi="Lucida Sans Unicode" w:cs="Lucida Sans Unicode"/>
          <w:noProof/>
          <w:sz w:val="20"/>
          <w:szCs w:val="20"/>
          <w:lang w:eastAsia="hr-HR"/>
        </w:rPr>
        <w:drawing>
          <wp:inline distT="0" distB="0" distL="0" distR="0" wp14:anchorId="1963B9DB" wp14:editId="21DDC128">
            <wp:extent cx="7341870" cy="1382105"/>
            <wp:effectExtent l="0" t="0" r="0" b="8890"/>
            <wp:docPr id="2" name="Picture 2" descr="MRRFEU pasica logotipi 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RFEU pasica logotipi L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794" cy="138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B0A76" w14:textId="77777777" w:rsidR="00B74D99" w:rsidRPr="00EC3705" w:rsidRDefault="00B74D99" w:rsidP="00B74D99">
      <w:pPr>
        <w:spacing w:after="0" w:line="240" w:lineRule="auto"/>
        <w:jc w:val="center"/>
        <w:rPr>
          <w:rFonts w:ascii="Lucida Sans Unicode" w:hAnsi="Lucida Sans Unicode" w:cs="Lucida Sans Unicode"/>
          <w:i/>
          <w:sz w:val="20"/>
          <w:szCs w:val="20"/>
        </w:rPr>
      </w:pPr>
      <w:r w:rsidRPr="00EC3705">
        <w:rPr>
          <w:rFonts w:ascii="Lucida Sans Unicode" w:hAnsi="Lucida Sans Unicode" w:cs="Lucida Sans Unicode"/>
          <w:i/>
          <w:sz w:val="20"/>
          <w:szCs w:val="20"/>
        </w:rPr>
        <w:t>Ovaj Poziv se financira iz</w:t>
      </w:r>
    </w:p>
    <w:p w14:paraId="25BD5E2F" w14:textId="77777777" w:rsidR="00B74D99" w:rsidRPr="00EC3705" w:rsidRDefault="00B74D99" w:rsidP="00B74D99">
      <w:pPr>
        <w:spacing w:after="0" w:line="240" w:lineRule="auto"/>
        <w:jc w:val="center"/>
        <w:rPr>
          <w:rFonts w:ascii="Lucida Sans Unicode" w:hAnsi="Lucida Sans Unicode" w:cs="Lucida Sans Unicode"/>
          <w:i/>
          <w:sz w:val="20"/>
          <w:szCs w:val="20"/>
        </w:rPr>
      </w:pPr>
      <w:r w:rsidRPr="00EC3705">
        <w:rPr>
          <w:rFonts w:ascii="Lucida Sans Unicode" w:hAnsi="Lucida Sans Unicode" w:cs="Lucida Sans Unicode"/>
          <w:i/>
          <w:sz w:val="20"/>
          <w:szCs w:val="20"/>
        </w:rPr>
        <w:t>Europskog fonda za regionalni razvoj</w:t>
      </w:r>
    </w:p>
    <w:p w14:paraId="6CD2FABA" w14:textId="77777777" w:rsidR="00FA6FDB" w:rsidRPr="00EC3705" w:rsidRDefault="00FA6FDB" w:rsidP="00AB3636">
      <w:pPr>
        <w:rPr>
          <w:rFonts w:ascii="Lucida Sans Unicode" w:hAnsi="Lucida Sans Unicode" w:cs="Lucida Sans Unicode"/>
          <w:sz w:val="24"/>
          <w:szCs w:val="24"/>
        </w:rPr>
      </w:pPr>
    </w:p>
    <w:p w14:paraId="74E9A09C" w14:textId="77777777" w:rsidR="00FA6FDB" w:rsidRPr="00EC3705" w:rsidRDefault="00C95ED1" w:rsidP="00E26F62">
      <w:pPr>
        <w:spacing w:after="120"/>
        <w:jc w:val="center"/>
        <w:rPr>
          <w:rFonts w:ascii="Lucida Sans Unicode" w:hAnsi="Lucida Sans Unicode" w:cs="Lucida Sans Unicode"/>
          <w:b/>
        </w:rPr>
      </w:pPr>
      <w:r w:rsidRPr="00EC3705">
        <w:rPr>
          <w:rFonts w:ascii="Lucida Sans Unicode" w:hAnsi="Lucida Sans Unicode" w:cs="Lucida Sans Unicode"/>
          <w:b/>
        </w:rPr>
        <w:t>Prilog 10</w:t>
      </w:r>
      <w:r w:rsidR="00577607" w:rsidRPr="00EC3705">
        <w:rPr>
          <w:rFonts w:ascii="Lucida Sans Unicode" w:hAnsi="Lucida Sans Unicode" w:cs="Lucida Sans Unicode"/>
          <w:b/>
        </w:rPr>
        <w:t>b</w:t>
      </w:r>
      <w:r w:rsidR="00FA6FDB" w:rsidRPr="00EC3705">
        <w:rPr>
          <w:rFonts w:ascii="Lucida Sans Unicode" w:hAnsi="Lucida Sans Unicode" w:cs="Lucida Sans Unicode"/>
          <w:b/>
        </w:rPr>
        <w:t>.</w:t>
      </w:r>
    </w:p>
    <w:p w14:paraId="41C3885E" w14:textId="44447C79" w:rsidR="00AE77DA" w:rsidRPr="00EC3705" w:rsidRDefault="00577607" w:rsidP="00D26D87">
      <w:pPr>
        <w:spacing w:after="200" w:line="276" w:lineRule="auto"/>
        <w:contextualSpacing/>
        <w:jc w:val="center"/>
        <w:rPr>
          <w:rFonts w:ascii="Lucida Sans Unicode" w:hAnsi="Lucida Sans Unicode" w:cs="Lucida Sans Unicode"/>
          <w:b/>
        </w:rPr>
      </w:pPr>
      <w:r w:rsidRPr="00EC3705">
        <w:rPr>
          <w:rFonts w:ascii="Lucida Sans Unicode" w:hAnsi="Lucida Sans Unicode" w:cs="Lucida Sans Unicode"/>
          <w:b/>
        </w:rPr>
        <w:t xml:space="preserve">Popis prihvatljive opreme za </w:t>
      </w:r>
      <w:r w:rsidR="00BE09DB">
        <w:rPr>
          <w:rFonts w:ascii="Lucida Sans Unicode" w:hAnsi="Lucida Sans Unicode" w:cs="Lucida Sans Unicode"/>
          <w:b/>
        </w:rPr>
        <w:t>d</w:t>
      </w:r>
      <w:r w:rsidRPr="00EC3705">
        <w:rPr>
          <w:rFonts w:ascii="Lucida Sans Unicode" w:hAnsi="Lucida Sans Unicode" w:cs="Lucida Sans Unicode"/>
          <w:b/>
        </w:rPr>
        <w:t>omove zdravlja po kategorijama</w:t>
      </w:r>
      <w:r w:rsidRPr="00EC3705">
        <w:rPr>
          <w:rStyle w:val="Referencafusnote"/>
          <w:rFonts w:ascii="Lucida Sans Unicode" w:hAnsi="Lucida Sans Unicode" w:cs="Lucida Sans Unicode"/>
          <w:b/>
        </w:rPr>
        <w:footnoteReference w:id="1"/>
      </w:r>
    </w:p>
    <w:p w14:paraId="05535631" w14:textId="77777777" w:rsidR="00D26D87" w:rsidRPr="00EC3705" w:rsidRDefault="00D26D87" w:rsidP="00D26D87">
      <w:pPr>
        <w:spacing w:after="200" w:line="276" w:lineRule="auto"/>
        <w:contextualSpacing/>
        <w:jc w:val="center"/>
        <w:rPr>
          <w:rFonts w:ascii="Lucida Sans Unicode" w:hAnsi="Lucida Sans Unicode" w:cs="Lucida Sans Unicode"/>
          <w:b/>
        </w:rPr>
      </w:pPr>
    </w:p>
    <w:p w14:paraId="691E59AF" w14:textId="77777777" w:rsidR="003D4E2B" w:rsidRPr="00EC3705" w:rsidRDefault="003D4E2B" w:rsidP="00E26F62">
      <w:pPr>
        <w:spacing w:after="120" w:line="240" w:lineRule="auto"/>
        <w:jc w:val="center"/>
        <w:rPr>
          <w:rFonts w:ascii="Lucida Sans Unicode" w:hAnsi="Lucida Sans Unicode" w:cs="Lucida Sans Unicode"/>
        </w:rPr>
      </w:pPr>
      <w:r w:rsidRPr="00EC3705">
        <w:rPr>
          <w:rFonts w:ascii="Lucida Sans Unicode" w:hAnsi="Lucida Sans Unicode" w:cs="Lucida Sans Unicode"/>
        </w:rPr>
        <w:t xml:space="preserve">Poziv na dostavu projektnih prijedloga u ograničenom postupku dodjele bespovratnih sredstava </w:t>
      </w:r>
      <w:r w:rsidR="004506AA" w:rsidRPr="00EC3705">
        <w:rPr>
          <w:rFonts w:ascii="Lucida Sans Unicode" w:hAnsi="Lucida Sans Unicode" w:cs="Lucida Sans Unicode"/>
        </w:rPr>
        <w:t>trajnog modaliteta</w:t>
      </w:r>
    </w:p>
    <w:p w14:paraId="1FEB16AD" w14:textId="6CF77A74" w:rsidR="003F6615" w:rsidRPr="00EC3705" w:rsidRDefault="004506AA" w:rsidP="004506AA">
      <w:pPr>
        <w:spacing w:after="0" w:line="240" w:lineRule="auto"/>
        <w:jc w:val="center"/>
        <w:rPr>
          <w:rFonts w:ascii="Lucida Sans Unicode" w:eastAsiaTheme="minorEastAsia" w:hAnsi="Lucida Sans Unicode" w:cs="Lucida Sans Unicode"/>
          <w:b/>
          <w:lang w:eastAsia="zh-CN"/>
        </w:rPr>
      </w:pPr>
      <w:r w:rsidRPr="00EC3705">
        <w:rPr>
          <w:rFonts w:ascii="Lucida Sans Unicode" w:eastAsia="Calibri" w:hAnsi="Lucida Sans Unicode" w:cs="Lucida Sans Unicode"/>
          <w:b/>
          <w:bCs/>
          <w:iCs/>
          <w:sz w:val="24"/>
        </w:rPr>
        <w:t xml:space="preserve"> </w:t>
      </w:r>
      <w:r w:rsidR="00F212FA" w:rsidRPr="00EC3705">
        <w:rPr>
          <w:rFonts w:ascii="Lucida Sans Unicode" w:eastAsia="Calibri" w:hAnsi="Lucida Sans Unicode" w:cs="Lucida Sans Unicode"/>
          <w:b/>
          <w:bCs/>
          <w:iCs/>
          <w:sz w:val="24"/>
        </w:rPr>
        <w:t>Poboljšanje pristupa primarnoj zdravstvenoj zaštiti s naglaskom na udaljena i deprivirana područja kroz ulaganja u potrebe pružatelja usluga zdravstvene zaštite na primarnoj razini</w:t>
      </w:r>
    </w:p>
    <w:p w14:paraId="18D1BE65" w14:textId="3489B334" w:rsidR="008F75CD" w:rsidRPr="00EC3705" w:rsidRDefault="003D4E2B" w:rsidP="00E26F62">
      <w:pPr>
        <w:spacing w:after="120" w:line="240" w:lineRule="auto"/>
        <w:jc w:val="center"/>
        <w:rPr>
          <w:rFonts w:ascii="Lucida Sans Unicode" w:eastAsiaTheme="minorEastAsia" w:hAnsi="Lucida Sans Unicode" w:cs="Lucida Sans Unicode"/>
          <w:b/>
          <w:lang w:eastAsia="zh-CN"/>
        </w:rPr>
      </w:pPr>
      <w:r w:rsidRPr="00EC3705">
        <w:rPr>
          <w:rFonts w:ascii="Lucida Sans Unicode" w:eastAsiaTheme="minorEastAsia" w:hAnsi="Lucida Sans Unicode" w:cs="Lucida Sans Unicode"/>
          <w:b/>
          <w:lang w:eastAsia="zh-CN"/>
        </w:rPr>
        <w:t xml:space="preserve"> </w:t>
      </w:r>
      <w:r w:rsidR="005746A9" w:rsidRPr="00EC3705">
        <w:rPr>
          <w:rFonts w:ascii="Lucida Sans Unicode" w:eastAsiaTheme="minorEastAsia" w:hAnsi="Lucida Sans Unicode" w:cs="Lucida Sans Unicode"/>
          <w:b/>
          <w:lang w:eastAsia="zh-CN"/>
        </w:rPr>
        <w:t>R</w:t>
      </w:r>
      <w:r w:rsidRPr="00EC3705">
        <w:rPr>
          <w:rFonts w:ascii="Lucida Sans Unicode" w:eastAsiaTheme="minorEastAsia" w:hAnsi="Lucida Sans Unicode" w:cs="Lucida Sans Unicode"/>
          <w:b/>
          <w:lang w:eastAsia="zh-CN"/>
        </w:rPr>
        <w:t xml:space="preserve">eferentna oznaka </w:t>
      </w:r>
      <w:r w:rsidR="003026C7" w:rsidRPr="003026C7">
        <w:rPr>
          <w:rFonts w:ascii="Lucida Sans Unicode" w:eastAsiaTheme="minorEastAsia" w:hAnsi="Lucida Sans Unicode" w:cs="Lucida Sans Unicode"/>
          <w:b/>
          <w:lang w:eastAsia="zh-CN"/>
        </w:rPr>
        <w:t>KK.08.1.1.02</w:t>
      </w:r>
    </w:p>
    <w:p w14:paraId="4181F079" w14:textId="77777777" w:rsidR="00C01579" w:rsidRPr="00EC3705" w:rsidRDefault="00C01579" w:rsidP="00E26F62">
      <w:pPr>
        <w:spacing w:after="120" w:line="240" w:lineRule="auto"/>
        <w:jc w:val="center"/>
        <w:rPr>
          <w:rFonts w:ascii="Lucida Sans Unicode" w:eastAsiaTheme="minorEastAsia" w:hAnsi="Lucida Sans Unicode" w:cs="Lucida Sans Unicode"/>
          <w:b/>
          <w:sz w:val="24"/>
          <w:szCs w:val="24"/>
          <w:lang w:eastAsia="zh-CN"/>
        </w:rPr>
      </w:pPr>
    </w:p>
    <w:tbl>
      <w:tblPr>
        <w:tblStyle w:val="TableGrid1"/>
        <w:tblW w:w="8500" w:type="dxa"/>
        <w:tblInd w:w="-113" w:type="dxa"/>
        <w:tblLook w:val="04A0" w:firstRow="1" w:lastRow="0" w:firstColumn="1" w:lastColumn="0" w:noHBand="0" w:noVBand="1"/>
      </w:tblPr>
      <w:tblGrid>
        <w:gridCol w:w="1706"/>
        <w:gridCol w:w="6794"/>
      </w:tblGrid>
      <w:tr w:rsidR="00D26D87" w:rsidRPr="00EC3705" w14:paraId="4815541D" w14:textId="77777777" w:rsidTr="00D26D87">
        <w:tc>
          <w:tcPr>
            <w:tcW w:w="1540" w:type="dxa"/>
          </w:tcPr>
          <w:p w14:paraId="30F32C3F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  <w:b/>
              </w:rPr>
            </w:pPr>
          </w:p>
          <w:p w14:paraId="7BF54200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  <w:b/>
                <w:u w:val="single"/>
              </w:rPr>
            </w:pPr>
            <w:r w:rsidRPr="00EC3705">
              <w:rPr>
                <w:rFonts w:ascii="Lucida Sans Unicode" w:hAnsi="Lucida Sans Unicode" w:cs="Lucida Sans Unicode"/>
                <w:b/>
                <w:u w:val="single"/>
              </w:rPr>
              <w:t xml:space="preserve">Kategorija 1 </w:t>
            </w:r>
          </w:p>
          <w:p w14:paraId="0AF20765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  <w:b/>
              </w:rPr>
            </w:pPr>
            <w:r w:rsidRPr="00EC3705">
              <w:rPr>
                <w:rFonts w:ascii="Lucida Sans Unicode" w:hAnsi="Lucida Sans Unicode" w:cs="Lucida Sans Unicode"/>
                <w:b/>
              </w:rPr>
              <w:t>Smanjivanje upućivanja u zdravstvene ustanove na sekundarnoj razini zdravstvene zaštite</w:t>
            </w:r>
          </w:p>
        </w:tc>
        <w:tc>
          <w:tcPr>
            <w:tcW w:w="6960" w:type="dxa"/>
            <w:shd w:val="clear" w:color="auto" w:fill="auto"/>
          </w:tcPr>
          <w:p w14:paraId="021257E1" w14:textId="77777777" w:rsidR="00D26D87" w:rsidRPr="00EC3705" w:rsidRDefault="00F212FA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D</w:t>
            </w:r>
            <w:r w:rsidR="00D26D87" w:rsidRPr="00EC3705">
              <w:rPr>
                <w:rFonts w:ascii="Lucida Sans Unicode" w:hAnsi="Lucida Sans Unicode" w:cs="Lucida Sans Unicode"/>
              </w:rPr>
              <w:t>igitalni rtg uređaj                                                                      1.500.000,00 kn</w:t>
            </w:r>
          </w:p>
          <w:p w14:paraId="14C21055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Ultrazvučni aparat 1 s konveksnom sondom                              220.000,00kn</w:t>
            </w:r>
          </w:p>
          <w:p w14:paraId="73F94C31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Linearna sonda za UZV 1                                                                  60.000,00kn</w:t>
            </w:r>
          </w:p>
          <w:p w14:paraId="3DECF74D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Sektorska sonda za UZV 1                                                                60.000,00kn</w:t>
            </w:r>
          </w:p>
          <w:p w14:paraId="46D8166B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Ultrazvučni aparat 2 s konveksnom i linearnom sondom        130.000,00kn</w:t>
            </w:r>
          </w:p>
          <w:p w14:paraId="6AE0F1B7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Pedijatrijski ultrazvučni aparat s mikrokonveksnom sondom   220.000,00kn</w:t>
            </w:r>
          </w:p>
          <w:p w14:paraId="52A5FA6E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Linearna sonda za pedijatrijski UZV                                               60.000,00kn</w:t>
            </w:r>
          </w:p>
          <w:p w14:paraId="44853F07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Pedijatrijski prenosivi ultrazvučni aparat s mikrokonveksnom i linearnom sondom                                                                                                140.000,00kn</w:t>
            </w:r>
          </w:p>
          <w:p w14:paraId="46CFCD0E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lastRenderedPageBreak/>
              <w:t>- Ginekološki ultrazvuk 1 s vaginalnom, linearnom i konveksnom sondom                                                                          200.000,00kn</w:t>
            </w:r>
          </w:p>
          <w:p w14:paraId="2CFA5FF0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Ginekološki ultrazvuk 2 3D/4D s vaginalnom i konveksnom sondom 3D/4D                                                                                                      350.000,00kn</w:t>
            </w:r>
          </w:p>
          <w:p w14:paraId="1C3F4977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Linearna sonda za ginekološki UZV 2                                              60.000,00kn</w:t>
            </w:r>
          </w:p>
          <w:p w14:paraId="42F21473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Mali prijenosni  Doppler                                                                     4.000,00kn</w:t>
            </w:r>
          </w:p>
          <w:p w14:paraId="5C075EC9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Aparat za KMAT                                                                                  15.000,00kn</w:t>
            </w:r>
          </w:p>
          <w:p w14:paraId="21CC2B26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Spirometar   -portabl                                                                           7.500,00kn</w:t>
            </w:r>
          </w:p>
          <w:p w14:paraId="30A01A63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                         - stolni                                                                            14.000,00kn</w:t>
            </w:r>
          </w:p>
          <w:p w14:paraId="092109AE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Tens                                                                                                        1.500,00kn</w:t>
            </w:r>
          </w:p>
          <w:p w14:paraId="537D1726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Terapijski UZV                                                                                       7.000,00kn</w:t>
            </w:r>
          </w:p>
          <w:p w14:paraId="00EDFCD4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- Magnetoterapija                                                                                   8.000,00kn </w:t>
            </w:r>
          </w:p>
          <w:p w14:paraId="4508F355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Laser (terapijski)                                                                                   8.000,00kn</w:t>
            </w:r>
          </w:p>
          <w:p w14:paraId="036BE511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Multifunkcionalni aparat za fizikalnu terapiju</w:t>
            </w:r>
          </w:p>
          <w:p w14:paraId="5D3F6C4E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( elektroterpija, tens, uzv i laser)                                                       27.000,00kn</w:t>
            </w:r>
          </w:p>
          <w:p w14:paraId="652ACFD7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Setovi za malu kirurgiju – veliki                                                         4.000,00kn</w:t>
            </w:r>
          </w:p>
          <w:p w14:paraId="36744D56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- Setovi za malu kirurgiju – mali                                                           2.000,00kn            </w:t>
            </w:r>
          </w:p>
          <w:p w14:paraId="26C7BB1A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Kirurška lampa                                                                                      6.500,00kn</w:t>
            </w:r>
          </w:p>
          <w:p w14:paraId="5761ACA3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- Biobeam lampa za kronične rane                                                      1.500,00kn </w:t>
            </w:r>
          </w:p>
          <w:p w14:paraId="5928BB09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Elektrokauter                                                                                        3.000,00kn</w:t>
            </w:r>
          </w:p>
          <w:p w14:paraId="0A9C2F99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Holter EKG                                                                                           15.000,00kn</w:t>
            </w:r>
          </w:p>
          <w:p w14:paraId="24DAC691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EKG prenosiv visoke rezolucije                                                        22.000,00kn</w:t>
            </w:r>
          </w:p>
          <w:p w14:paraId="7800752D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 - CTG aparat                                                                                         20.000,00kn</w:t>
            </w:r>
          </w:p>
          <w:p w14:paraId="66F81C39" w14:textId="77777777" w:rsid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- Fetalni doppler   </w:t>
            </w:r>
          </w:p>
          <w:p w14:paraId="449C2AA5" w14:textId="388EAC80" w:rsidR="00D26D87" w:rsidRPr="00EC3705" w:rsidRDefault="00EC3705" w:rsidP="001E6624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 xml:space="preserve">        </w:t>
            </w:r>
            <w:r w:rsidR="00D26D87" w:rsidRPr="00EC3705">
              <w:rPr>
                <w:rFonts w:ascii="Lucida Sans Unicode" w:hAnsi="Lucida Sans Unicode" w:cs="Lucida Sans Unicode"/>
              </w:rPr>
              <w:t>-portabl                                                                    3.000,00kn</w:t>
            </w:r>
          </w:p>
          <w:p w14:paraId="361CD9FA" w14:textId="51E3CF93" w:rsidR="00D26D87" w:rsidRPr="00EC3705" w:rsidRDefault="00EC3705" w:rsidP="001E6624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</w:t>
            </w:r>
            <w:r w:rsidR="00D26D87" w:rsidRPr="00EC3705">
              <w:rPr>
                <w:rFonts w:ascii="Lucida Sans Unicode" w:hAnsi="Lucida Sans Unicode" w:cs="Lucida Sans Unicode"/>
              </w:rPr>
              <w:t xml:space="preserve">       -stolni                                                                        5.000,00kn</w:t>
            </w:r>
          </w:p>
          <w:p w14:paraId="0BE32417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Kolposkop (video)                                                                              20.000,00kn</w:t>
            </w:r>
          </w:p>
          <w:p w14:paraId="23EC38C9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- UZV aparat za gustoću kostiju                                                         30.000,00kn                                                                      </w:t>
            </w:r>
          </w:p>
          <w:p w14:paraId="384B33DD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Digitalni ortopan                                                                              125.000,00kn</w:t>
            </w:r>
          </w:p>
          <w:p w14:paraId="38116BA5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Set za strojnu endodonciju s endometrom                                   12.000,00kn</w:t>
            </w:r>
          </w:p>
          <w:p w14:paraId="0F5B61ED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- Ergometar (bicikl, traka.)                                                                  40.000,00kn                                                                                      </w:t>
            </w:r>
          </w:p>
          <w:p w14:paraId="3FC8716D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Infuziomat</w:t>
            </w:r>
            <w:r w:rsidRPr="00EC3705">
              <w:rPr>
                <w:rFonts w:ascii="Lucida Sans Unicode" w:hAnsi="Lucida Sans Unicode" w:cs="Lucida Sans Unicode"/>
              </w:rPr>
              <w:tab/>
            </w:r>
            <w:r w:rsidRPr="00EC3705">
              <w:rPr>
                <w:rFonts w:ascii="Lucida Sans Unicode" w:hAnsi="Lucida Sans Unicode" w:cs="Lucida Sans Unicode"/>
              </w:rPr>
              <w:tab/>
              <w:t xml:space="preserve">                </w:t>
            </w:r>
            <w:r w:rsidRPr="00EC3705">
              <w:rPr>
                <w:rFonts w:ascii="Lucida Sans Unicode" w:hAnsi="Lucida Sans Unicode" w:cs="Lucida Sans Unicode"/>
              </w:rPr>
              <w:tab/>
            </w:r>
            <w:r w:rsidRPr="00EC3705">
              <w:rPr>
                <w:rFonts w:ascii="Lucida Sans Unicode" w:hAnsi="Lucida Sans Unicode" w:cs="Lucida Sans Unicode"/>
              </w:rPr>
              <w:tab/>
              <w:t xml:space="preserve">                              4.000,00kn</w:t>
            </w:r>
          </w:p>
          <w:p w14:paraId="07B44282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Biomikroskop</w:t>
            </w:r>
            <w:r w:rsidRPr="00EC3705">
              <w:rPr>
                <w:rFonts w:ascii="Lucida Sans Unicode" w:hAnsi="Lucida Sans Unicode" w:cs="Lucida Sans Unicode"/>
              </w:rPr>
              <w:tab/>
              <w:t xml:space="preserve">                                                                                  100.000,00kn</w:t>
            </w:r>
          </w:p>
          <w:p w14:paraId="29683BE3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Kofer sa probnim staklima i  probni okvir</w:t>
            </w:r>
            <w:r w:rsidRPr="00EC3705">
              <w:rPr>
                <w:rFonts w:ascii="Lucida Sans Unicode" w:hAnsi="Lucida Sans Unicode" w:cs="Lucida Sans Unicode"/>
              </w:rPr>
              <w:tab/>
              <w:t xml:space="preserve">              </w:t>
            </w:r>
            <w:r w:rsidRPr="00EC3705">
              <w:rPr>
                <w:rFonts w:ascii="Lucida Sans Unicode" w:hAnsi="Lucida Sans Unicode" w:cs="Lucida Sans Unicode"/>
              </w:rPr>
              <w:tab/>
              <w:t xml:space="preserve">               5.000,00kn</w:t>
            </w:r>
          </w:p>
          <w:p w14:paraId="1ECE31F5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Projektor oštrine vida</w:t>
            </w:r>
            <w:r w:rsidRPr="00EC3705">
              <w:rPr>
                <w:rFonts w:ascii="Lucida Sans Unicode" w:hAnsi="Lucida Sans Unicode" w:cs="Lucida Sans Unicode"/>
              </w:rPr>
              <w:tab/>
            </w:r>
            <w:r w:rsidRPr="00EC3705">
              <w:rPr>
                <w:rFonts w:ascii="Lucida Sans Unicode" w:hAnsi="Lucida Sans Unicode" w:cs="Lucida Sans Unicode"/>
              </w:rPr>
              <w:tab/>
            </w:r>
            <w:r w:rsidRPr="00EC3705">
              <w:rPr>
                <w:rFonts w:ascii="Lucida Sans Unicode" w:hAnsi="Lucida Sans Unicode" w:cs="Lucida Sans Unicode"/>
              </w:rPr>
              <w:tab/>
            </w:r>
            <w:r w:rsidRPr="00EC3705">
              <w:rPr>
                <w:rFonts w:ascii="Lucida Sans Unicode" w:hAnsi="Lucida Sans Unicode" w:cs="Lucida Sans Unicode"/>
              </w:rPr>
              <w:tab/>
            </w:r>
            <w:r w:rsidRPr="00EC3705">
              <w:rPr>
                <w:rFonts w:ascii="Lucida Sans Unicode" w:hAnsi="Lucida Sans Unicode" w:cs="Lucida Sans Unicode"/>
              </w:rPr>
              <w:tab/>
              <w:t xml:space="preserve">             30.000,00kn</w:t>
            </w:r>
          </w:p>
          <w:p w14:paraId="675F4A36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Skijaskop                                                                                               4.000,00kn</w:t>
            </w:r>
          </w:p>
          <w:p w14:paraId="4DAEDB06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</w:p>
        </w:tc>
      </w:tr>
      <w:tr w:rsidR="00D26D87" w:rsidRPr="00EC3705" w14:paraId="19651A61" w14:textId="77777777" w:rsidTr="00D26D87">
        <w:tc>
          <w:tcPr>
            <w:tcW w:w="1540" w:type="dxa"/>
          </w:tcPr>
          <w:p w14:paraId="7548BBB1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  <w:b/>
              </w:rPr>
            </w:pPr>
          </w:p>
          <w:p w14:paraId="0255695E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  <w:b/>
                <w:u w:val="single"/>
              </w:rPr>
            </w:pPr>
            <w:r w:rsidRPr="00EC3705">
              <w:rPr>
                <w:rFonts w:ascii="Lucida Sans Unicode" w:hAnsi="Lucida Sans Unicode" w:cs="Lucida Sans Unicode"/>
                <w:b/>
                <w:u w:val="single"/>
              </w:rPr>
              <w:t>Kategorija 2</w:t>
            </w:r>
          </w:p>
          <w:p w14:paraId="21B7FC90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  <w:b/>
              </w:rPr>
            </w:pPr>
            <w:r w:rsidRPr="00EC3705">
              <w:rPr>
                <w:rFonts w:ascii="Lucida Sans Unicode" w:hAnsi="Lucida Sans Unicode" w:cs="Lucida Sans Unicode"/>
                <w:b/>
              </w:rPr>
              <w:t xml:space="preserve">Udovoljavanje kriterija minimalnih uvjeta medicinsko-tehničke opreme </w:t>
            </w:r>
          </w:p>
        </w:tc>
        <w:tc>
          <w:tcPr>
            <w:tcW w:w="6960" w:type="dxa"/>
          </w:tcPr>
          <w:p w14:paraId="2A60E9BF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Aparat za davanje kisika sa bocom kisika  sa setom</w:t>
            </w:r>
          </w:p>
          <w:p w14:paraId="62F40F2A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 za reanimaciju mobilni na kotačima                                                  3.500,00kn                                                                                                                        </w:t>
            </w:r>
          </w:p>
          <w:p w14:paraId="47F6A2BD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Pulsnioksimetar za djecu                                                                    1.000,00kn</w:t>
            </w:r>
          </w:p>
          <w:p w14:paraId="5BCDF663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Aspirator                                                                                                7.000,00kn</w:t>
            </w:r>
          </w:p>
          <w:p w14:paraId="077229FB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- Pedijatrijski set (kofer/torba) za reanimaciju sa bocom za kisik  5.000,00kn                                                                         - Mikroskop                                                                                           16.000,00kn  </w:t>
            </w:r>
          </w:p>
          <w:p w14:paraId="41C138E2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Instrumentarij za ginekološku ordinaciju                                        4.000,00kn</w:t>
            </w:r>
          </w:p>
          <w:p w14:paraId="2CB00082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Amnioskop                                                                                          15.000,00kn</w:t>
            </w:r>
          </w:p>
          <w:p w14:paraId="77103CDC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Instrumentarij: škare za vađenje konaca,</w:t>
            </w:r>
          </w:p>
          <w:p w14:paraId="44FBC89F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 škare za zavoje, pincete ravne, </w:t>
            </w:r>
          </w:p>
          <w:p w14:paraId="0A4C499E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štrcaljka za ispiranje uha, nosni spekulum dječji, </w:t>
            </w:r>
          </w:p>
          <w:p w14:paraId="2BB0DB50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zdjelice (bubrežasta, za instrumente sa poklopcem),</w:t>
            </w:r>
          </w:p>
          <w:p w14:paraId="3ADA4648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lastRenderedPageBreak/>
              <w:t xml:space="preserve"> tacna, bubanj za sterilizaciju, iglodržači sitni instrumentarij         2.000,00kn </w:t>
            </w:r>
          </w:p>
          <w:p w14:paraId="62C7172A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Negatoskop                                                                                           1.500,00kn</w:t>
            </w:r>
          </w:p>
          <w:p w14:paraId="0AD08C63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Tablice za ispitivanje vida                                                                   1.000,00kn</w:t>
            </w:r>
          </w:p>
          <w:p w14:paraId="7DA67B8A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Oftalmoskop                                                                                          3.000,00kn</w:t>
            </w:r>
          </w:p>
          <w:p w14:paraId="76DE6B92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- Otoskop  - klasični                                                                                1.900,00kn </w:t>
            </w:r>
          </w:p>
          <w:p w14:paraId="4DD1A56B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-Pulsnioksimetar                                                                                    1.000,00kn</w:t>
            </w:r>
          </w:p>
          <w:p w14:paraId="7EC3CA91" w14:textId="77777777" w:rsidR="00D26D87" w:rsidRPr="00EC3705" w:rsidRDefault="00D26D87" w:rsidP="001E6624">
            <w:pPr>
              <w:ind w:right="-113"/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 -Monitor vitalnih funkcija                                                                  20.000,00kn</w:t>
            </w:r>
          </w:p>
          <w:p w14:paraId="383F0E91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EKG s kolicima i držačem za kablove                                              15.000,00kn</w:t>
            </w:r>
          </w:p>
          <w:p w14:paraId="661EAE1C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-Stomatološka stolica sa nasadnim instrumentima                    125.000,00kn                                                                              </w:t>
            </w:r>
          </w:p>
          <w:p w14:paraId="420A556B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Kompresor                                                                                          15.000,00kn</w:t>
            </w:r>
          </w:p>
          <w:p w14:paraId="217BBD45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Polimerizacijska lampa                                                                        6.200,00kn</w:t>
            </w:r>
          </w:p>
          <w:p w14:paraId="2318B9EA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Saug motor                                                                                            7.500,00kn</w:t>
            </w:r>
          </w:p>
          <w:p w14:paraId="06A1022E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Dijagnostička svjetiljka sa lupom                                                      6.000,00kn</w:t>
            </w:r>
          </w:p>
          <w:p w14:paraId="69DD4CB7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Stolica za ginekološki stol i  ginekološki stol za preglede (nosivost do 200 kg), (+niski za rad u UZV kabinetu)                                                    25.000,00kn</w:t>
            </w:r>
          </w:p>
          <w:p w14:paraId="69D4F68C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Sterilizator                                                                                             7.000,00kn</w:t>
            </w:r>
          </w:p>
          <w:p w14:paraId="2A03528B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Autoklav                                                                                               20.000,00kn</w:t>
            </w:r>
          </w:p>
          <w:p w14:paraId="5C8277BC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Tlakomjer  stolni                                                                                   1.000,00kn</w:t>
            </w:r>
          </w:p>
          <w:p w14:paraId="14384DF4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Kofer/torba za reanimaciju (sa uključenom bocom kisika)           5.000,00kn</w:t>
            </w:r>
          </w:p>
          <w:p w14:paraId="4F133745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Defibrilator  AVD                                                                                18.000,00kn</w:t>
            </w:r>
          </w:p>
          <w:p w14:paraId="2F3C43A9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- Defibrilator  AVD s ormarićem                                                         22.000,00kn                                                                            </w:t>
            </w:r>
          </w:p>
          <w:p w14:paraId="35FC6BF5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Vaga (sa visinomjerom)                                                                       2.500,00kn</w:t>
            </w:r>
          </w:p>
          <w:p w14:paraId="2FC66D5F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lastRenderedPageBreak/>
              <w:t>- Lampa za pregled (Led)                                                                       2.000,00kn</w:t>
            </w:r>
          </w:p>
          <w:p w14:paraId="6A5EA768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Kolica /stolić za instrumente                                                              2.000,00kn</w:t>
            </w:r>
          </w:p>
          <w:p w14:paraId="4C492F13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Liječnička torba                                                                                     1.200,00kn</w:t>
            </w:r>
          </w:p>
          <w:p w14:paraId="2E9FD421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Stol za pregled bolesnika                                                                  2.500,00kn</w:t>
            </w:r>
          </w:p>
          <w:p w14:paraId="4499C2DD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Ormar za instrumente i lijekove sa bravicom za zaključavanje    2.000,00kn</w:t>
            </w:r>
          </w:p>
          <w:p w14:paraId="59D5800F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Vaga za bebe s dužinomjerom                                                           3.500,00kn</w:t>
            </w:r>
          </w:p>
          <w:p w14:paraId="6E9EAF3D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Stol  za pregled (dojenčad)                                                                 2.500,00kn</w:t>
            </w:r>
          </w:p>
          <w:p w14:paraId="58B5B7A9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Pokretni ležaj za bolesnika                                                                 6.000,00kn</w:t>
            </w:r>
          </w:p>
          <w:p w14:paraId="4E53BC04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Stolno računalo                                                                                    3.500,00kn</w:t>
            </w:r>
          </w:p>
          <w:p w14:paraId="7D60B553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Pisač                                                                                                       1.000,00kn</w:t>
            </w:r>
          </w:p>
          <w:p w14:paraId="0219231F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</w:p>
        </w:tc>
      </w:tr>
      <w:tr w:rsidR="00D26D87" w:rsidRPr="00EC3705" w14:paraId="5FB97157" w14:textId="77777777" w:rsidTr="00D26D87">
        <w:tc>
          <w:tcPr>
            <w:tcW w:w="1540" w:type="dxa"/>
          </w:tcPr>
          <w:p w14:paraId="56B1C4F8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  <w:b/>
                <w:u w:val="single"/>
              </w:rPr>
            </w:pPr>
            <w:r w:rsidRPr="00EC3705">
              <w:rPr>
                <w:rFonts w:ascii="Lucida Sans Unicode" w:hAnsi="Lucida Sans Unicode" w:cs="Lucida Sans Unicode"/>
                <w:b/>
                <w:u w:val="single"/>
              </w:rPr>
              <w:lastRenderedPageBreak/>
              <w:t>Kategorija 3</w:t>
            </w:r>
          </w:p>
          <w:p w14:paraId="7CDE44BE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  <w:b/>
              </w:rPr>
            </w:pPr>
            <w:r w:rsidRPr="00EC3705">
              <w:rPr>
                <w:rFonts w:ascii="Lucida Sans Unicode" w:hAnsi="Lucida Sans Unicode" w:cs="Lucida Sans Unicode"/>
                <w:b/>
              </w:rPr>
              <w:t>Dodatna oprema</w:t>
            </w:r>
          </w:p>
        </w:tc>
        <w:tc>
          <w:tcPr>
            <w:tcW w:w="6960" w:type="dxa"/>
          </w:tcPr>
          <w:p w14:paraId="76002761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Mjerna stanica za visinu i težinu                                                     10.000,00kn</w:t>
            </w:r>
          </w:p>
          <w:p w14:paraId="7EF3A5E7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 xml:space="preserve"> -Stetoskop elektronski                                                                          3.500,00kn</w:t>
            </w:r>
          </w:p>
          <w:p w14:paraId="64307DE3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Roleri za premještaj bolesnika</w:t>
            </w:r>
            <w:r w:rsidRPr="00EC3705">
              <w:rPr>
                <w:rFonts w:ascii="Lucida Sans Unicode" w:hAnsi="Lucida Sans Unicode" w:cs="Lucida Sans Unicode"/>
              </w:rPr>
              <w:tab/>
            </w:r>
            <w:r w:rsidRPr="00EC3705">
              <w:rPr>
                <w:rFonts w:ascii="Lucida Sans Unicode" w:hAnsi="Lucida Sans Unicode" w:cs="Lucida Sans Unicode"/>
              </w:rPr>
              <w:tab/>
              <w:t xml:space="preserve">                                            7.000,00kn</w:t>
            </w:r>
          </w:p>
          <w:p w14:paraId="335A47C1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Anatomska stolica                                                                                2.000,00kn</w:t>
            </w:r>
          </w:p>
          <w:p w14:paraId="297F8C3C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  <w:r w:rsidRPr="00EC3705">
              <w:rPr>
                <w:rFonts w:ascii="Lucida Sans Unicode" w:hAnsi="Lucida Sans Unicode" w:cs="Lucida Sans Unicode"/>
              </w:rPr>
              <w:t>- Prijenosno računalo i pisač                                                                 5.000,00kn</w:t>
            </w:r>
          </w:p>
          <w:p w14:paraId="1D339A76" w14:textId="77777777" w:rsidR="00D26D87" w:rsidRPr="00EC3705" w:rsidRDefault="00D26D87" w:rsidP="001E6624">
            <w:pPr>
              <w:rPr>
                <w:rFonts w:ascii="Lucida Sans Unicode" w:hAnsi="Lucida Sans Unicode" w:cs="Lucida Sans Unicode"/>
              </w:rPr>
            </w:pPr>
          </w:p>
        </w:tc>
      </w:tr>
    </w:tbl>
    <w:p w14:paraId="683DF397" w14:textId="77777777" w:rsidR="00C95ED1" w:rsidRPr="00EC3705" w:rsidRDefault="00C95ED1" w:rsidP="00C95ED1">
      <w:pPr>
        <w:rPr>
          <w:rFonts w:ascii="Lucida Sans Unicode" w:hAnsi="Lucida Sans Unicode" w:cs="Lucida Sans Unicode"/>
          <w:b/>
        </w:rPr>
      </w:pPr>
    </w:p>
    <w:p w14:paraId="2BB6D1A8" w14:textId="77777777" w:rsidR="00C95ED1" w:rsidRPr="00EC3705" w:rsidRDefault="00C95ED1" w:rsidP="00C95ED1">
      <w:pPr>
        <w:rPr>
          <w:rFonts w:ascii="Lucida Sans Unicode" w:hAnsi="Lucida Sans Unicode" w:cs="Lucida Sans Unicode"/>
          <w:b/>
        </w:rPr>
      </w:pPr>
    </w:p>
    <w:p w14:paraId="1F95DFCB" w14:textId="77777777" w:rsidR="00C95ED1" w:rsidRPr="00EC3705" w:rsidRDefault="00C95ED1" w:rsidP="00C95ED1">
      <w:pPr>
        <w:rPr>
          <w:rFonts w:ascii="Lucida Sans Unicode" w:hAnsi="Lucida Sans Unicode" w:cs="Lucida Sans Unicode"/>
        </w:rPr>
      </w:pPr>
    </w:p>
    <w:p w14:paraId="53B72658" w14:textId="77777777" w:rsidR="00C95ED1" w:rsidRPr="00EC3705" w:rsidRDefault="00C95ED1" w:rsidP="00C95ED1">
      <w:pPr>
        <w:rPr>
          <w:rFonts w:ascii="Lucida Sans Unicode" w:hAnsi="Lucida Sans Unicode" w:cs="Lucida Sans Unicode"/>
          <w:b/>
        </w:rPr>
      </w:pPr>
    </w:p>
    <w:p w14:paraId="3446CF44" w14:textId="77777777" w:rsidR="00C95ED1" w:rsidRPr="00EC3705" w:rsidRDefault="00C95ED1" w:rsidP="00C95ED1">
      <w:pPr>
        <w:rPr>
          <w:rFonts w:ascii="Lucida Sans Unicode" w:hAnsi="Lucida Sans Unicode" w:cs="Lucida Sans Unicode"/>
          <w:b/>
        </w:rPr>
      </w:pPr>
    </w:p>
    <w:p w14:paraId="1B8A409E" w14:textId="77777777" w:rsidR="00C95ED1" w:rsidRPr="00EC3705" w:rsidRDefault="00C95ED1" w:rsidP="00E26F62">
      <w:pPr>
        <w:spacing w:after="120" w:line="240" w:lineRule="auto"/>
        <w:jc w:val="center"/>
        <w:rPr>
          <w:rFonts w:ascii="Lucida Sans Unicode" w:eastAsiaTheme="minorEastAsia" w:hAnsi="Lucida Sans Unicode" w:cs="Lucida Sans Unicode"/>
          <w:b/>
          <w:sz w:val="24"/>
          <w:szCs w:val="24"/>
          <w:lang w:eastAsia="zh-CN"/>
        </w:rPr>
      </w:pPr>
    </w:p>
    <w:p w14:paraId="21DDA9DE" w14:textId="77777777" w:rsidR="00C95ED1" w:rsidRPr="00EC3705" w:rsidRDefault="00C95ED1" w:rsidP="00E26F62">
      <w:pPr>
        <w:spacing w:after="120" w:line="240" w:lineRule="auto"/>
        <w:jc w:val="center"/>
        <w:rPr>
          <w:rFonts w:ascii="Lucida Sans Unicode" w:eastAsiaTheme="minorEastAsia" w:hAnsi="Lucida Sans Unicode" w:cs="Lucida Sans Unicode"/>
          <w:b/>
          <w:sz w:val="24"/>
          <w:szCs w:val="24"/>
          <w:lang w:eastAsia="zh-CN"/>
        </w:rPr>
      </w:pPr>
    </w:p>
    <w:p w14:paraId="4FCA7387" w14:textId="77777777" w:rsidR="00C95ED1" w:rsidRPr="00EC3705" w:rsidRDefault="00C95ED1" w:rsidP="00E26F62">
      <w:pPr>
        <w:spacing w:after="120" w:line="240" w:lineRule="auto"/>
        <w:jc w:val="center"/>
        <w:rPr>
          <w:rFonts w:ascii="Lucida Sans Unicode" w:eastAsiaTheme="minorEastAsia" w:hAnsi="Lucida Sans Unicode" w:cs="Lucida Sans Unicode"/>
          <w:b/>
          <w:sz w:val="24"/>
          <w:szCs w:val="24"/>
          <w:lang w:eastAsia="zh-CN"/>
        </w:rPr>
      </w:pPr>
    </w:p>
    <w:p w14:paraId="24BEDFA1" w14:textId="77777777" w:rsidR="00C95ED1" w:rsidRPr="00EC3705" w:rsidRDefault="00C95ED1" w:rsidP="00E26F62">
      <w:pPr>
        <w:spacing w:after="120" w:line="240" w:lineRule="auto"/>
        <w:jc w:val="center"/>
        <w:rPr>
          <w:rFonts w:ascii="Lucida Sans Unicode" w:eastAsiaTheme="minorEastAsia" w:hAnsi="Lucida Sans Unicode" w:cs="Lucida Sans Unicode"/>
          <w:b/>
          <w:sz w:val="24"/>
          <w:szCs w:val="24"/>
          <w:lang w:eastAsia="zh-CN"/>
        </w:rPr>
      </w:pPr>
    </w:p>
    <w:p w14:paraId="4995F84F" w14:textId="77777777" w:rsidR="00DD5277" w:rsidRPr="00EC3705" w:rsidRDefault="00DD5277" w:rsidP="00F72A04">
      <w:pPr>
        <w:rPr>
          <w:rFonts w:ascii="Lucida Sans Unicode" w:hAnsi="Lucida Sans Unicode" w:cs="Lucida Sans Unicode"/>
          <w:sz w:val="24"/>
          <w:szCs w:val="24"/>
        </w:rPr>
      </w:pPr>
    </w:p>
    <w:sectPr w:rsidR="00DD5277" w:rsidRPr="00EC3705" w:rsidSect="009E47CF">
      <w:pgSz w:w="11906" w:h="16838"/>
      <w:pgMar w:top="-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74FCE" w14:textId="77777777" w:rsidR="00596E2D" w:rsidRDefault="00596E2D" w:rsidP="00577607">
      <w:pPr>
        <w:spacing w:after="0" w:line="240" w:lineRule="auto"/>
      </w:pPr>
      <w:r>
        <w:separator/>
      </w:r>
    </w:p>
  </w:endnote>
  <w:endnote w:type="continuationSeparator" w:id="0">
    <w:p w14:paraId="11E048A1" w14:textId="77777777" w:rsidR="00596E2D" w:rsidRDefault="00596E2D" w:rsidP="0057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0A96D" w14:textId="77777777" w:rsidR="00596E2D" w:rsidRDefault="00596E2D" w:rsidP="00577607">
      <w:pPr>
        <w:spacing w:after="0" w:line="240" w:lineRule="auto"/>
      </w:pPr>
      <w:r>
        <w:separator/>
      </w:r>
    </w:p>
  </w:footnote>
  <w:footnote w:type="continuationSeparator" w:id="0">
    <w:p w14:paraId="3B1132FB" w14:textId="77777777" w:rsidR="00596E2D" w:rsidRDefault="00596E2D" w:rsidP="00577607">
      <w:pPr>
        <w:spacing w:after="0" w:line="240" w:lineRule="auto"/>
      </w:pPr>
      <w:r>
        <w:continuationSeparator/>
      </w:r>
    </w:p>
  </w:footnote>
  <w:footnote w:id="1">
    <w:p w14:paraId="47927A15" w14:textId="77777777" w:rsidR="00577607" w:rsidRPr="007E6A12" w:rsidRDefault="00577607">
      <w:pPr>
        <w:pStyle w:val="Tekstfusnote"/>
      </w:pPr>
      <w:r w:rsidRPr="007E6A12">
        <w:rPr>
          <w:rStyle w:val="Referencafusnote"/>
        </w:rPr>
        <w:footnoteRef/>
      </w:r>
      <w:r w:rsidRPr="007E6A12">
        <w:t xml:space="preserve"> C</w:t>
      </w:r>
      <w:r w:rsidRPr="007E6A12">
        <w:rPr>
          <w:rFonts w:ascii="Times New Roman" w:hAnsi="Times New Roman" w:cs="Times New Roman"/>
        </w:rPr>
        <w:t>ijene su procijenjene i izražene s PDV-om, te predstavljaju temelj za javljanje na natječaj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B02"/>
    <w:multiLevelType w:val="hybridMultilevel"/>
    <w:tmpl w:val="0FAC774A"/>
    <w:lvl w:ilvl="0" w:tplc="8790F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B7B85"/>
    <w:multiLevelType w:val="hybridMultilevel"/>
    <w:tmpl w:val="7DA24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2700"/>
    <w:multiLevelType w:val="hybridMultilevel"/>
    <w:tmpl w:val="11EAB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B31A0"/>
    <w:multiLevelType w:val="hybridMultilevel"/>
    <w:tmpl w:val="9C9A3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F5EF4"/>
    <w:multiLevelType w:val="hybridMultilevel"/>
    <w:tmpl w:val="EAF09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962DE"/>
    <w:multiLevelType w:val="multilevel"/>
    <w:tmpl w:val="7888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F49C3"/>
    <w:multiLevelType w:val="multilevel"/>
    <w:tmpl w:val="183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77"/>
    <w:rsid w:val="00002131"/>
    <w:rsid w:val="00082430"/>
    <w:rsid w:val="000A572E"/>
    <w:rsid w:val="000A6FB1"/>
    <w:rsid w:val="0010010D"/>
    <w:rsid w:val="00142FC3"/>
    <w:rsid w:val="0016149A"/>
    <w:rsid w:val="00174A00"/>
    <w:rsid w:val="001A62EF"/>
    <w:rsid w:val="001F7EAE"/>
    <w:rsid w:val="00284A41"/>
    <w:rsid w:val="003026C7"/>
    <w:rsid w:val="00307872"/>
    <w:rsid w:val="00333532"/>
    <w:rsid w:val="003D4E2B"/>
    <w:rsid w:val="003D4FA3"/>
    <w:rsid w:val="003F6615"/>
    <w:rsid w:val="00417B5D"/>
    <w:rsid w:val="004506AA"/>
    <w:rsid w:val="00453529"/>
    <w:rsid w:val="00464FB3"/>
    <w:rsid w:val="00484C57"/>
    <w:rsid w:val="005245DB"/>
    <w:rsid w:val="00527D29"/>
    <w:rsid w:val="005746A9"/>
    <w:rsid w:val="00577607"/>
    <w:rsid w:val="00596E2D"/>
    <w:rsid w:val="005B00AA"/>
    <w:rsid w:val="006654E6"/>
    <w:rsid w:val="00665523"/>
    <w:rsid w:val="006B70B3"/>
    <w:rsid w:val="006D667A"/>
    <w:rsid w:val="00701E9E"/>
    <w:rsid w:val="00707D03"/>
    <w:rsid w:val="00714D8F"/>
    <w:rsid w:val="00734E2F"/>
    <w:rsid w:val="007739A7"/>
    <w:rsid w:val="007E6A12"/>
    <w:rsid w:val="007F10F9"/>
    <w:rsid w:val="008F75CD"/>
    <w:rsid w:val="009631DA"/>
    <w:rsid w:val="009C0DD3"/>
    <w:rsid w:val="009E47CF"/>
    <w:rsid w:val="009F1334"/>
    <w:rsid w:val="00A11B40"/>
    <w:rsid w:val="00A50FA4"/>
    <w:rsid w:val="00AB3636"/>
    <w:rsid w:val="00AC5507"/>
    <w:rsid w:val="00AE560A"/>
    <w:rsid w:val="00AE77DA"/>
    <w:rsid w:val="00B34779"/>
    <w:rsid w:val="00B74D99"/>
    <w:rsid w:val="00B9557C"/>
    <w:rsid w:val="00BB6A6F"/>
    <w:rsid w:val="00BE09DB"/>
    <w:rsid w:val="00C01579"/>
    <w:rsid w:val="00C2475B"/>
    <w:rsid w:val="00C313E1"/>
    <w:rsid w:val="00C42012"/>
    <w:rsid w:val="00C95ED1"/>
    <w:rsid w:val="00CF6EBA"/>
    <w:rsid w:val="00D26D87"/>
    <w:rsid w:val="00DC0788"/>
    <w:rsid w:val="00DD5277"/>
    <w:rsid w:val="00E21D77"/>
    <w:rsid w:val="00E26F62"/>
    <w:rsid w:val="00E43D1C"/>
    <w:rsid w:val="00E54197"/>
    <w:rsid w:val="00EA1CC7"/>
    <w:rsid w:val="00EB466C"/>
    <w:rsid w:val="00EC3705"/>
    <w:rsid w:val="00F212FA"/>
    <w:rsid w:val="00F54270"/>
    <w:rsid w:val="00F72A04"/>
    <w:rsid w:val="00FA6FDB"/>
    <w:rsid w:val="00FB4AA8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1275"/>
  <w15:docId w15:val="{60D90005-48B7-4034-8778-F4A97A12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DD5277"/>
    <w:pPr>
      <w:ind w:left="720"/>
      <w:contextualSpacing/>
    </w:pPr>
  </w:style>
  <w:style w:type="paragraph" w:customStyle="1" w:styleId="Default">
    <w:name w:val="Default"/>
    <w:rsid w:val="00FB4AA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OdlomakpopisaChar">
    <w:name w:val="Odlomak popisa Char"/>
    <w:link w:val="Odlomakpopisa"/>
    <w:uiPriority w:val="34"/>
    <w:locked/>
    <w:rsid w:val="003D4E2B"/>
  </w:style>
  <w:style w:type="character" w:styleId="Naglaeno">
    <w:name w:val="Strong"/>
    <w:basedOn w:val="Zadanifontodlomka"/>
    <w:uiPriority w:val="22"/>
    <w:qFormat/>
    <w:rsid w:val="003D4E2B"/>
    <w:rPr>
      <w:b/>
      <w:bCs/>
    </w:rPr>
  </w:style>
  <w:style w:type="character" w:customStyle="1" w:styleId="xbe">
    <w:name w:val="_xbe"/>
    <w:basedOn w:val="Zadanifontodlomka"/>
    <w:rsid w:val="00284A41"/>
  </w:style>
  <w:style w:type="character" w:styleId="Hiperveza">
    <w:name w:val="Hyperlink"/>
    <w:basedOn w:val="Zadanifontodlomka"/>
    <w:uiPriority w:val="99"/>
    <w:unhideWhenUsed/>
    <w:rsid w:val="00284A41"/>
    <w:rPr>
      <w:color w:val="0000FF"/>
      <w:u w:val="single"/>
    </w:rPr>
  </w:style>
  <w:style w:type="character" w:customStyle="1" w:styleId="skypec2cprintcontainer">
    <w:name w:val="skype_c2c_print_container"/>
    <w:basedOn w:val="Zadanifontodlomka"/>
    <w:rsid w:val="00284A41"/>
  </w:style>
  <w:style w:type="paragraph" w:styleId="StandardWeb">
    <w:name w:val="Normal (Web)"/>
    <w:basedOn w:val="Normal"/>
    <w:uiPriority w:val="99"/>
    <w:unhideWhenUsed/>
    <w:rsid w:val="009C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714D8F"/>
    <w:rPr>
      <w:i/>
      <w:iCs/>
    </w:rPr>
  </w:style>
  <w:style w:type="character" w:customStyle="1" w:styleId="contact-streetaddress">
    <w:name w:val="contact-street_address"/>
    <w:basedOn w:val="Zadanifontodlomka"/>
    <w:rsid w:val="00714D8F"/>
  </w:style>
  <w:style w:type="character" w:customStyle="1" w:styleId="contact-postcode">
    <w:name w:val="contact-postcode"/>
    <w:basedOn w:val="Zadanifontodlomka"/>
    <w:rsid w:val="00714D8F"/>
  </w:style>
  <w:style w:type="character" w:customStyle="1" w:styleId="contact-suburb">
    <w:name w:val="contact-suburb"/>
    <w:basedOn w:val="Zadanifontodlomka"/>
    <w:rsid w:val="00714D8F"/>
  </w:style>
  <w:style w:type="paragraph" w:styleId="Tekstbalonia">
    <w:name w:val="Balloon Text"/>
    <w:basedOn w:val="Normal"/>
    <w:link w:val="TekstbaloniaChar"/>
    <w:uiPriority w:val="99"/>
    <w:semiHidden/>
    <w:unhideWhenUsed/>
    <w:rsid w:val="000A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72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9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57760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760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7607"/>
    <w:rPr>
      <w:vertAlign w:val="superscript"/>
    </w:rPr>
  </w:style>
  <w:style w:type="table" w:customStyle="1" w:styleId="TableGrid1">
    <w:name w:val="Table Grid1"/>
    <w:basedOn w:val="Obinatablica"/>
    <w:next w:val="Reetkatablice"/>
    <w:uiPriority w:val="59"/>
    <w:rsid w:val="00D2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84C5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4C5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4C5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4C5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4C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139">
          <w:marLeft w:val="0"/>
          <w:marRight w:val="0"/>
          <w:marTop w:val="0"/>
          <w:marBottom w:val="0"/>
          <w:divBdr>
            <w:top w:val="single" w:sz="2" w:space="0" w:color="114676"/>
            <w:left w:val="single" w:sz="2" w:space="0" w:color="114676"/>
            <w:bottom w:val="single" w:sz="2" w:space="0" w:color="114676"/>
            <w:right w:val="single" w:sz="2" w:space="0" w:color="114676"/>
          </w:divBdr>
          <w:divsChild>
            <w:div w:id="1147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4788">
                              <w:marLeft w:val="-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48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91A0AD"/>
                                        <w:left w:val="single" w:sz="2" w:space="0" w:color="91A0AD"/>
                                        <w:bottom w:val="single" w:sz="2" w:space="4" w:color="91A0AD"/>
                                        <w:right w:val="single" w:sz="2" w:space="0" w:color="91A0A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32452">
      <w:bodyDiv w:val="1"/>
      <w:marLeft w:val="0"/>
      <w:marRight w:val="0"/>
      <w:marTop w:val="1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72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5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2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2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855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5" w:color="E8E2D9"/>
                        <w:left w:val="single" w:sz="6" w:space="5" w:color="E8E2D9"/>
                        <w:bottom w:val="single" w:sz="6" w:space="5" w:color="E8E2D9"/>
                        <w:right w:val="single" w:sz="6" w:space="5" w:color="E8E2D9"/>
                      </w:divBdr>
                      <w:divsChild>
                        <w:div w:id="415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7D53073132942AF3E2C8593AD53AA" ma:contentTypeVersion="3" ma:contentTypeDescription="Stvaranje novog dokumenta." ma:contentTypeScope="" ma:versionID="c75705f21da4664eba877188460513d6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88424cc9619e87aa95b86f2c2c791de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428B-5056-497C-AA56-428356835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DE4C1-4511-480E-B758-4BBF376DB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37712-3244-42AC-B696-B51BA51E5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8C62B1-4507-45C3-99E9-1A3BA98F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Darko Srbljanin</cp:lastModifiedBy>
  <cp:revision>4</cp:revision>
  <dcterms:created xsi:type="dcterms:W3CDTF">2016-10-20T12:24:00Z</dcterms:created>
  <dcterms:modified xsi:type="dcterms:W3CDTF">2016-10-20T12:28:00Z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0x0101009217D53073132942AF3E2C8593AD53AA</vt:lpwstr>
  </property>
</Properties>
</file>