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B3" w:rsidRPr="00342BB3" w:rsidRDefault="00342BB3" w:rsidP="00595DD0">
      <w:pPr>
        <w:autoSpaceDE w:val="0"/>
        <w:autoSpaceDN w:val="0"/>
        <w:adjustRightInd w:val="0"/>
        <w:ind w:left="0"/>
        <w:jc w:val="both"/>
        <w:rPr>
          <w:rFonts w:asciiTheme="minorHAnsi" w:hAnsiTheme="minorHAnsi"/>
          <w:b/>
          <w:sz w:val="24"/>
          <w:szCs w:val="24"/>
        </w:rPr>
      </w:pPr>
    </w:p>
    <w:p w:rsidR="00F71804" w:rsidRPr="00456BF3" w:rsidRDefault="00A435A5" w:rsidP="00F71804">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57216" behindDoc="0" locked="0" layoutInCell="1" allowOverlap="1">
                <wp:simplePos x="0" y="0"/>
                <wp:positionH relativeFrom="column">
                  <wp:posOffset>4791710</wp:posOffset>
                </wp:positionH>
                <wp:positionV relativeFrom="paragraph">
                  <wp:posOffset>47625</wp:posOffset>
                </wp:positionV>
                <wp:extent cx="11430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25400">
                          <a:solidFill>
                            <a:srgbClr val="000000"/>
                          </a:solidFill>
                          <a:miter lim="800000"/>
                          <a:headEnd/>
                          <a:tailEnd/>
                        </a:ln>
                      </wps:spPr>
                      <wps:txbx>
                        <w:txbxContent>
                          <w:p w:rsidR="002C25EC" w:rsidRPr="0032682F" w:rsidRDefault="002C25EC" w:rsidP="00F71804">
                            <w:pPr>
                              <w:ind w:left="0"/>
                              <w:jc w:val="center"/>
                              <w:rPr>
                                <w:rFonts w:ascii="Times New Roman" w:hAnsi="Times New Roman"/>
                                <w:b/>
                                <w:sz w:val="24"/>
                                <w:szCs w:val="24"/>
                              </w:rPr>
                            </w:pPr>
                            <w:r w:rsidRPr="0032682F">
                              <w:rPr>
                                <w:rFonts w:ascii="Times New Roman" w:hAnsi="Times New Roman"/>
                                <w:b/>
                                <w:sz w:val="24"/>
                                <w:szCs w:val="24"/>
                              </w:rPr>
                              <w:t xml:space="preserve">PRILOG </w:t>
                            </w:r>
                            <w:r>
                              <w:rPr>
                                <w:rFonts w:ascii="Times New Roman" w:hAnsi="Times New Roman"/>
                                <w:b/>
                                <w:sz w:val="24"/>
                                <w:szCs w:val="24"/>
                              </w:rPr>
                              <w:t>I.</w:t>
                            </w:r>
                          </w:p>
                          <w:p w:rsidR="002C25EC" w:rsidRDefault="002C25EC" w:rsidP="00F71804">
                            <w:pPr>
                              <w:jc w:val="center"/>
                              <w:rPr>
                                <w:rFonts w:ascii="Arial" w:hAnsi="Arial"/>
                                <w:b/>
                              </w:rPr>
                            </w:pPr>
                          </w:p>
                          <w:p w:rsidR="002C25EC" w:rsidRDefault="002C25EC" w:rsidP="00F71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3pt;margin-top:3.75pt;width:90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" strokeweight="2pt">
                <v:textbox>
                  <w:txbxContent>
                    <w:p w:rsidR="002C25EC" w:rsidRPr="0032682F" w:rsidRDefault="002C25EC" w:rsidP="00F71804">
                      <w:pPr>
                        <w:ind w:left="0"/>
                        <w:jc w:val="center"/>
                        <w:rPr>
                          <w:rFonts w:ascii="Times New Roman" w:hAnsi="Times New Roman"/>
                          <w:b/>
                          <w:sz w:val="24"/>
                          <w:szCs w:val="24"/>
                        </w:rPr>
                      </w:pPr>
                      <w:r w:rsidRPr="0032682F">
                        <w:rPr>
                          <w:rFonts w:ascii="Times New Roman" w:hAnsi="Times New Roman"/>
                          <w:b/>
                          <w:sz w:val="24"/>
                          <w:szCs w:val="24"/>
                        </w:rPr>
                        <w:t xml:space="preserve">PRILOG </w:t>
                      </w:r>
                      <w:r>
                        <w:rPr>
                          <w:rFonts w:ascii="Times New Roman" w:hAnsi="Times New Roman"/>
                          <w:b/>
                          <w:sz w:val="24"/>
                          <w:szCs w:val="24"/>
                        </w:rPr>
                        <w:t>I.</w:t>
                      </w:r>
                    </w:p>
                    <w:p w:rsidR="002C25EC" w:rsidRDefault="002C25EC" w:rsidP="00F71804">
                      <w:pPr>
                        <w:jc w:val="center"/>
                        <w:rPr>
                          <w:rFonts w:ascii="Arial" w:hAnsi="Arial"/>
                          <w:b/>
                        </w:rPr>
                      </w:pPr>
                    </w:p>
                    <w:p w:rsidR="002C25EC" w:rsidRDefault="002C25EC" w:rsidP="00F71804"/>
                  </w:txbxContent>
                </v:textbox>
                <w10:wrap type="square"/>
              </v:shape>
            </w:pict>
          </mc:Fallback>
        </mc:AlternateContent>
      </w:r>
    </w:p>
    <w:p w:rsidR="00F71804" w:rsidRPr="00456BF3" w:rsidRDefault="00F71804" w:rsidP="00F71804">
      <w:pPr>
        <w:ind w:left="0"/>
        <w:jc w:val="center"/>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p>
    <w:p w:rsidR="00F71804" w:rsidRPr="00456BF3" w:rsidRDefault="00F71804" w:rsidP="00F71804">
      <w:pPr>
        <w:pStyle w:val="t-9-8"/>
        <w:spacing w:before="0" w:beforeAutospacing="0" w:after="0" w:afterAutospacing="0"/>
        <w:jc w:val="both"/>
        <w:rPr>
          <w:rFonts w:asciiTheme="minorHAnsi" w:hAnsiTheme="minorHAnsi"/>
          <w:lang w:eastAsia="en-US"/>
        </w:rPr>
      </w:pPr>
    </w:p>
    <w:p w:rsidR="00F71804" w:rsidRPr="00456BF3" w:rsidRDefault="00F71804" w:rsidP="00CD0DB3">
      <w:pPr>
        <w:pStyle w:val="t-9-8"/>
        <w:spacing w:before="0" w:beforeAutospacing="0" w:after="0" w:afterAutospacing="0"/>
        <w:ind w:left="0"/>
        <w:jc w:val="both"/>
        <w:rPr>
          <w:rFonts w:asciiTheme="minorHAnsi" w:hAnsiTheme="minorHAnsi"/>
          <w:lang w:eastAsia="en-US"/>
        </w:rPr>
      </w:pPr>
    </w:p>
    <w:p w:rsidR="00F71804" w:rsidRPr="00456BF3" w:rsidRDefault="00F71804" w:rsidP="00F71804">
      <w:pPr>
        <w:ind w:left="0"/>
        <w:jc w:val="center"/>
        <w:rPr>
          <w:rFonts w:asciiTheme="minorHAnsi" w:hAnsiTheme="minorHAnsi"/>
          <w:b/>
        </w:rPr>
      </w:pPr>
      <w:r w:rsidRPr="00456BF3">
        <w:rPr>
          <w:rFonts w:asciiTheme="minorHAnsi" w:hAnsiTheme="minorHAnsi"/>
          <w:lang w:eastAsia="en-US"/>
        </w:rPr>
        <w:tab/>
      </w:r>
    </w:p>
    <w:p w:rsidR="00F71804" w:rsidRPr="00456BF3" w:rsidRDefault="00F71804" w:rsidP="00F71804">
      <w:pPr>
        <w:ind w:left="-426" w:firstLine="426"/>
        <w:jc w:val="center"/>
        <w:rPr>
          <w:rFonts w:asciiTheme="minorHAnsi" w:hAnsiTheme="minorHAnsi"/>
          <w:b/>
          <w:sz w:val="24"/>
          <w:szCs w:val="24"/>
        </w:rPr>
      </w:pPr>
      <w:r w:rsidRPr="00456BF3">
        <w:rPr>
          <w:rFonts w:asciiTheme="minorHAnsi" w:hAnsiTheme="minorHAnsi"/>
          <w:b/>
          <w:sz w:val="24"/>
          <w:szCs w:val="24"/>
        </w:rPr>
        <w:t>PONUDBENI LIST</w:t>
      </w:r>
    </w:p>
    <w:p w:rsidR="00F71804" w:rsidRPr="00456BF3" w:rsidRDefault="00F71804" w:rsidP="00F71804">
      <w:pPr>
        <w:ind w:left="-426"/>
        <w:jc w:val="center"/>
        <w:rPr>
          <w:rFonts w:asciiTheme="minorHAnsi" w:hAnsiTheme="minorHAnsi"/>
          <w:b/>
          <w:sz w:val="24"/>
          <w:szCs w:val="24"/>
        </w:rPr>
      </w:pPr>
    </w:p>
    <w:p w:rsidR="00F71804" w:rsidRPr="00456BF3" w:rsidRDefault="00F71804" w:rsidP="00F71804">
      <w:pPr>
        <w:ind w:left="-426"/>
        <w:jc w:val="center"/>
        <w:rPr>
          <w:rFonts w:asciiTheme="minorHAnsi" w:hAnsiTheme="minorHAnsi"/>
          <w:b/>
          <w:sz w:val="24"/>
          <w:szCs w:val="24"/>
        </w:rPr>
      </w:pPr>
    </w:p>
    <w:p w:rsidR="00F71804" w:rsidRPr="00456BF3" w:rsidRDefault="00F71804" w:rsidP="00F71804">
      <w:pPr>
        <w:rPr>
          <w:rFonts w:asciiTheme="minorHAnsi" w:hAnsiTheme="minorHAnsi"/>
          <w:b/>
          <w:color w:val="000000"/>
          <w:sz w:val="24"/>
          <w:szCs w:val="24"/>
        </w:rPr>
      </w:pPr>
      <w:r w:rsidRPr="00456BF3">
        <w:rPr>
          <w:rFonts w:asciiTheme="minorHAnsi" w:hAnsiTheme="minorHAnsi"/>
          <w:b/>
          <w:color w:val="000000"/>
          <w:sz w:val="24"/>
          <w:szCs w:val="24"/>
        </w:rPr>
        <w:t>Broj ponude:________________</w:t>
      </w:r>
      <w:r w:rsidRPr="00456BF3">
        <w:rPr>
          <w:rFonts w:asciiTheme="minorHAnsi" w:hAnsiTheme="minorHAnsi"/>
          <w:b/>
          <w:color w:val="000000"/>
          <w:sz w:val="24"/>
          <w:szCs w:val="24"/>
        </w:rPr>
        <w:tab/>
      </w:r>
      <w:r w:rsidRPr="00456BF3">
        <w:rPr>
          <w:rFonts w:asciiTheme="minorHAnsi" w:hAnsiTheme="minorHAnsi"/>
          <w:b/>
          <w:color w:val="000000"/>
          <w:sz w:val="24"/>
          <w:szCs w:val="24"/>
        </w:rPr>
        <w:tab/>
      </w:r>
      <w:r w:rsidRPr="00456BF3">
        <w:rPr>
          <w:rFonts w:asciiTheme="minorHAnsi" w:hAnsiTheme="minorHAnsi"/>
          <w:b/>
          <w:color w:val="000000"/>
          <w:sz w:val="24"/>
          <w:szCs w:val="24"/>
        </w:rPr>
        <w:tab/>
        <w:t>Datum ponude:________________</w:t>
      </w:r>
    </w:p>
    <w:p w:rsidR="00CD0DB3" w:rsidRPr="00456BF3" w:rsidRDefault="00CD0DB3" w:rsidP="00F71804">
      <w:pPr>
        <w:jc w:val="both"/>
        <w:rPr>
          <w:rFonts w:asciiTheme="minorHAnsi" w:hAnsiTheme="minorHAnsi"/>
          <w:color w:val="000000"/>
          <w:sz w:val="24"/>
          <w:szCs w:val="24"/>
        </w:rPr>
      </w:pPr>
    </w:p>
    <w:p w:rsidR="00312545" w:rsidRPr="00456BF3" w:rsidRDefault="00312545" w:rsidP="00F71804">
      <w:pPr>
        <w:jc w:val="both"/>
        <w:rPr>
          <w:rFonts w:asciiTheme="minorHAnsi" w:hAnsiTheme="minorHAnsi"/>
          <w:color w:val="000000"/>
          <w:sz w:val="24"/>
          <w:szCs w:val="24"/>
        </w:rPr>
      </w:pPr>
    </w:p>
    <w:p w:rsidR="00CD0DB3" w:rsidRPr="00456BF3" w:rsidRDefault="00CD0DB3" w:rsidP="00F71804">
      <w:pPr>
        <w:jc w:val="both"/>
        <w:rPr>
          <w:rFonts w:asciiTheme="minorHAnsi" w:hAnsiTheme="minorHAnsi"/>
          <w:color w:val="000000"/>
          <w:sz w:val="24"/>
          <w:szCs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75"/>
        <w:gridCol w:w="3686"/>
        <w:gridCol w:w="2693"/>
        <w:gridCol w:w="2552"/>
      </w:tblGrid>
      <w:tr w:rsidR="00F71804" w:rsidRPr="00456BF3">
        <w:trPr>
          <w:trHeight w:val="644"/>
        </w:trPr>
        <w:tc>
          <w:tcPr>
            <w:tcW w:w="675"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0"/>
              <w:rPr>
                <w:rFonts w:asciiTheme="minorHAnsi" w:hAnsiTheme="minorHAnsi"/>
                <w:b/>
                <w:color w:val="000000"/>
                <w:sz w:val="24"/>
                <w:szCs w:val="24"/>
              </w:rPr>
            </w:pPr>
            <w:r w:rsidRPr="00456BF3">
              <w:rPr>
                <w:rFonts w:asciiTheme="minorHAnsi" w:hAnsiTheme="minorHAnsi"/>
                <w:b/>
                <w:color w:val="000000"/>
                <w:sz w:val="24"/>
                <w:szCs w:val="24"/>
              </w:rPr>
              <w:t>1.</w:t>
            </w:r>
          </w:p>
        </w:tc>
        <w:tc>
          <w:tcPr>
            <w:tcW w:w="3686"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193"/>
              <w:rPr>
                <w:rFonts w:asciiTheme="minorHAnsi" w:hAnsiTheme="minorHAnsi"/>
                <w:b/>
                <w:color w:val="000000"/>
                <w:sz w:val="24"/>
                <w:szCs w:val="24"/>
              </w:rPr>
            </w:pPr>
            <w:r w:rsidRPr="00456BF3">
              <w:rPr>
                <w:rFonts w:asciiTheme="minorHAnsi" w:hAnsiTheme="minorHAnsi"/>
                <w:b/>
                <w:color w:val="000000"/>
                <w:sz w:val="24"/>
                <w:szCs w:val="24"/>
              </w:rPr>
              <w:t>NARUČITELJ</w:t>
            </w:r>
          </w:p>
          <w:p w:rsidR="00F71804" w:rsidRPr="00456BF3" w:rsidRDefault="00F71804" w:rsidP="00F71804">
            <w:pPr>
              <w:ind w:left="193"/>
              <w:rPr>
                <w:rFonts w:asciiTheme="minorHAnsi" w:hAnsiTheme="minorHAnsi"/>
                <w:color w:val="000000"/>
                <w:sz w:val="24"/>
                <w:szCs w:val="24"/>
              </w:rPr>
            </w:pPr>
            <w:r w:rsidRPr="00456BF3">
              <w:rPr>
                <w:rFonts w:asciiTheme="minorHAnsi" w:hAnsiTheme="minorHAnsi"/>
                <w:color w:val="000000"/>
                <w:sz w:val="24"/>
                <w:szCs w:val="24"/>
              </w:rPr>
              <w:t>Naziv:</w:t>
            </w:r>
          </w:p>
          <w:p w:rsidR="00F71804" w:rsidRPr="00456BF3" w:rsidRDefault="00F71804" w:rsidP="00F71804">
            <w:pPr>
              <w:ind w:left="193"/>
              <w:rPr>
                <w:rFonts w:asciiTheme="minorHAnsi" w:hAnsiTheme="minorHAnsi"/>
                <w:color w:val="000000"/>
                <w:sz w:val="24"/>
                <w:szCs w:val="24"/>
              </w:rPr>
            </w:pPr>
            <w:r w:rsidRPr="00456BF3">
              <w:rPr>
                <w:rFonts w:asciiTheme="minorHAnsi" w:hAnsiTheme="minorHAnsi"/>
                <w:color w:val="000000"/>
                <w:sz w:val="24"/>
                <w:szCs w:val="24"/>
              </w:rPr>
              <w:t>Sjedište :</w:t>
            </w:r>
          </w:p>
          <w:p w:rsidR="00F71804" w:rsidRPr="00456BF3" w:rsidRDefault="00F71804" w:rsidP="00F71804">
            <w:pPr>
              <w:ind w:left="193"/>
              <w:rPr>
                <w:rFonts w:asciiTheme="minorHAnsi" w:hAnsiTheme="minorHAnsi"/>
                <w:color w:val="000000"/>
                <w:sz w:val="24"/>
                <w:szCs w:val="24"/>
              </w:rPr>
            </w:pPr>
            <w:r w:rsidRPr="00456BF3">
              <w:rPr>
                <w:rFonts w:asciiTheme="minorHAnsi" w:hAnsiTheme="minorHAnsi"/>
                <w:color w:val="000000"/>
                <w:sz w:val="24"/>
                <w:szCs w:val="24"/>
              </w:rPr>
              <w:t>OIB:</w:t>
            </w:r>
          </w:p>
          <w:p w:rsidR="00F71804" w:rsidRPr="00456BF3" w:rsidRDefault="00F71804" w:rsidP="00F71804">
            <w:pPr>
              <w:ind w:left="193"/>
              <w:rPr>
                <w:rFonts w:asciiTheme="minorHAnsi" w:hAnsiTheme="minorHAnsi"/>
                <w:color w:val="000000"/>
                <w:sz w:val="24"/>
                <w:szCs w:val="24"/>
              </w:rPr>
            </w:pPr>
            <w:r w:rsidRPr="00456BF3">
              <w:rPr>
                <w:rFonts w:asciiTheme="minorHAnsi" w:hAnsiTheme="minorHAnsi"/>
                <w:color w:val="000000"/>
                <w:sz w:val="24"/>
                <w:szCs w:val="24"/>
              </w:rPr>
              <w:t>Evidencijski broj nabave:</w:t>
            </w:r>
          </w:p>
        </w:tc>
        <w:tc>
          <w:tcPr>
            <w:tcW w:w="524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F71804" w:rsidRPr="00456BF3" w:rsidRDefault="00F71804" w:rsidP="00F71804">
            <w:pPr>
              <w:tabs>
                <w:tab w:val="left" w:pos="5745"/>
              </w:tabs>
              <w:ind w:left="284" w:right="284"/>
              <w:jc w:val="both"/>
              <w:rPr>
                <w:rFonts w:asciiTheme="minorHAnsi" w:hAnsiTheme="minorHAnsi"/>
                <w:bCs/>
                <w:sz w:val="24"/>
                <w:szCs w:val="24"/>
              </w:rPr>
            </w:pPr>
          </w:p>
          <w:p w:rsidR="00F71804" w:rsidRPr="00456BF3" w:rsidRDefault="00E827F9" w:rsidP="00E827F9">
            <w:pPr>
              <w:tabs>
                <w:tab w:val="left" w:pos="5745"/>
              </w:tabs>
              <w:ind w:left="0" w:right="284"/>
              <w:jc w:val="both"/>
              <w:rPr>
                <w:rFonts w:asciiTheme="minorHAnsi" w:hAnsiTheme="minorHAnsi"/>
                <w:bCs/>
                <w:sz w:val="24"/>
                <w:szCs w:val="24"/>
              </w:rPr>
            </w:pPr>
            <w:r w:rsidRPr="00456BF3">
              <w:rPr>
                <w:rFonts w:asciiTheme="minorHAnsi" w:hAnsiTheme="minorHAnsi"/>
                <w:bCs/>
                <w:sz w:val="24"/>
                <w:szCs w:val="24"/>
              </w:rPr>
              <w:t xml:space="preserve">     SISAČKO-MOSLAVAČKA ŽUPANIJA</w:t>
            </w:r>
          </w:p>
          <w:p w:rsidR="00F71804" w:rsidRPr="00456BF3" w:rsidRDefault="00E827F9" w:rsidP="00F71804">
            <w:pPr>
              <w:tabs>
                <w:tab w:val="left" w:pos="5745"/>
              </w:tabs>
              <w:ind w:left="284" w:right="284"/>
              <w:rPr>
                <w:rFonts w:asciiTheme="minorHAnsi" w:hAnsiTheme="minorHAnsi"/>
                <w:bCs/>
                <w:sz w:val="24"/>
                <w:szCs w:val="24"/>
              </w:rPr>
            </w:pPr>
            <w:r w:rsidRPr="00456BF3">
              <w:rPr>
                <w:rFonts w:asciiTheme="minorHAnsi" w:hAnsiTheme="minorHAnsi"/>
                <w:bCs/>
                <w:sz w:val="24"/>
                <w:szCs w:val="24"/>
              </w:rPr>
              <w:t>Stjepana i Antuna Radića 36</w:t>
            </w:r>
            <w:r w:rsidR="00F71804" w:rsidRPr="00456BF3">
              <w:rPr>
                <w:rFonts w:asciiTheme="minorHAnsi" w:hAnsiTheme="minorHAnsi"/>
                <w:bCs/>
                <w:sz w:val="24"/>
                <w:szCs w:val="24"/>
              </w:rPr>
              <w:t>,</w:t>
            </w:r>
            <w:r w:rsidRPr="00456BF3">
              <w:rPr>
                <w:rFonts w:asciiTheme="minorHAnsi" w:hAnsiTheme="minorHAnsi"/>
                <w:bCs/>
                <w:sz w:val="24"/>
                <w:szCs w:val="24"/>
              </w:rPr>
              <w:t xml:space="preserve"> 44000 Sisak</w:t>
            </w:r>
          </w:p>
          <w:p w:rsidR="00F71804" w:rsidRPr="00456BF3" w:rsidRDefault="00E827F9" w:rsidP="00F71804">
            <w:pPr>
              <w:tabs>
                <w:tab w:val="left" w:pos="5745"/>
              </w:tabs>
              <w:ind w:left="284" w:right="284"/>
              <w:rPr>
                <w:rFonts w:asciiTheme="minorHAnsi" w:hAnsiTheme="minorHAnsi"/>
                <w:color w:val="000000"/>
                <w:sz w:val="24"/>
                <w:szCs w:val="24"/>
              </w:rPr>
            </w:pPr>
            <w:r w:rsidRPr="00456BF3">
              <w:rPr>
                <w:rFonts w:asciiTheme="minorHAnsi" w:hAnsiTheme="minorHAnsi"/>
                <w:sz w:val="24"/>
                <w:szCs w:val="24"/>
              </w:rPr>
              <w:t>82215698659</w:t>
            </w:r>
          </w:p>
          <w:p w:rsidR="00F71804" w:rsidRPr="00456BF3" w:rsidRDefault="005C3342" w:rsidP="00590B3A">
            <w:pPr>
              <w:tabs>
                <w:tab w:val="left" w:pos="5745"/>
              </w:tabs>
              <w:ind w:left="284" w:right="284"/>
              <w:rPr>
                <w:rFonts w:asciiTheme="minorHAnsi" w:hAnsiTheme="minorHAnsi"/>
                <w:b/>
                <w:bCs/>
                <w:sz w:val="24"/>
                <w:szCs w:val="24"/>
              </w:rPr>
            </w:pPr>
            <w:r>
              <w:rPr>
                <w:rFonts w:asciiTheme="minorHAnsi" w:hAnsiTheme="minorHAnsi"/>
                <w:color w:val="000000"/>
                <w:sz w:val="24"/>
                <w:szCs w:val="24"/>
              </w:rPr>
              <w:t>1</w:t>
            </w:r>
            <w:r w:rsidR="00590B3A">
              <w:rPr>
                <w:rFonts w:asciiTheme="minorHAnsi" w:hAnsiTheme="minorHAnsi"/>
                <w:color w:val="000000"/>
                <w:sz w:val="24"/>
                <w:szCs w:val="24"/>
              </w:rPr>
              <w:t>53</w:t>
            </w:r>
            <w:r w:rsidR="00B45BF2" w:rsidRPr="00456BF3">
              <w:rPr>
                <w:rFonts w:asciiTheme="minorHAnsi" w:hAnsiTheme="minorHAnsi"/>
                <w:color w:val="000000"/>
                <w:sz w:val="24"/>
                <w:szCs w:val="24"/>
              </w:rPr>
              <w:t>/</w:t>
            </w:r>
            <w:r w:rsidR="00A41623" w:rsidRPr="00456BF3">
              <w:rPr>
                <w:rFonts w:asciiTheme="minorHAnsi" w:hAnsiTheme="minorHAnsi"/>
                <w:color w:val="000000"/>
                <w:sz w:val="24"/>
                <w:szCs w:val="24"/>
              </w:rPr>
              <w:t>1</w:t>
            </w:r>
            <w:r w:rsidR="00BA3A0F" w:rsidRPr="00456BF3">
              <w:rPr>
                <w:rFonts w:asciiTheme="minorHAnsi" w:hAnsiTheme="minorHAnsi"/>
                <w:color w:val="000000"/>
                <w:sz w:val="24"/>
                <w:szCs w:val="24"/>
              </w:rPr>
              <w:t>7</w:t>
            </w:r>
            <w:r w:rsidR="00B45BF2" w:rsidRPr="00456BF3">
              <w:rPr>
                <w:rFonts w:asciiTheme="minorHAnsi" w:hAnsiTheme="minorHAnsi"/>
                <w:color w:val="000000"/>
                <w:sz w:val="24"/>
                <w:szCs w:val="24"/>
              </w:rPr>
              <w:t>BN</w:t>
            </w:r>
          </w:p>
        </w:tc>
      </w:tr>
      <w:tr w:rsidR="00F71804" w:rsidRPr="00456BF3">
        <w:trPr>
          <w:trHeight w:val="234"/>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72"/>
              <w:jc w:val="both"/>
              <w:rPr>
                <w:rFonts w:asciiTheme="minorHAnsi" w:hAnsiTheme="minorHAnsi"/>
                <w:b/>
                <w:color w:val="000000"/>
                <w:sz w:val="24"/>
                <w:szCs w:val="24"/>
              </w:rPr>
            </w:pP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0"/>
              <w:jc w:val="both"/>
              <w:rPr>
                <w:rFonts w:asciiTheme="minorHAnsi" w:hAnsiTheme="minorHAnsi"/>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0"/>
              <w:jc w:val="both"/>
              <w:rPr>
                <w:rFonts w:asciiTheme="minorHAnsi" w:hAnsiTheme="minorHAnsi"/>
                <w:b/>
                <w:color w:val="000000"/>
                <w:sz w:val="24"/>
                <w:szCs w:val="24"/>
              </w:rPr>
            </w:pPr>
            <w:r w:rsidRPr="00456BF3">
              <w:rPr>
                <w:rFonts w:asciiTheme="minorHAnsi" w:hAnsiTheme="minorHAnsi"/>
                <w:b/>
                <w:color w:val="000000"/>
                <w:sz w:val="24"/>
                <w:szCs w:val="24"/>
              </w:rPr>
              <w:t>2.</w:t>
            </w:r>
          </w:p>
        </w:tc>
        <w:tc>
          <w:tcPr>
            <w:tcW w:w="3686"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193"/>
              <w:rPr>
                <w:rFonts w:asciiTheme="minorHAnsi" w:hAnsiTheme="minorHAnsi"/>
                <w:b/>
                <w:color w:val="000000"/>
                <w:sz w:val="24"/>
                <w:szCs w:val="24"/>
              </w:rPr>
            </w:pPr>
            <w:r w:rsidRPr="00456BF3">
              <w:rPr>
                <w:rFonts w:asciiTheme="minorHAnsi" w:hAnsiTheme="minorHAnsi"/>
                <w:b/>
                <w:color w:val="000000"/>
                <w:sz w:val="24"/>
                <w:szCs w:val="24"/>
              </w:rPr>
              <w:t xml:space="preserve">PONUDITELJ </w:t>
            </w:r>
          </w:p>
        </w:tc>
        <w:tc>
          <w:tcPr>
            <w:tcW w:w="524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F71804" w:rsidRPr="00456BF3" w:rsidRDefault="00F71804" w:rsidP="00F71804">
            <w:pPr>
              <w:jc w:val="both"/>
              <w:rPr>
                <w:rFonts w:asciiTheme="minorHAnsi" w:hAnsiTheme="minorHAnsi"/>
                <w:b/>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rPr>
                <w:rFonts w:asciiTheme="minorHAnsi" w:hAnsiTheme="minorHAnsi"/>
                <w:b/>
                <w:color w:val="000000"/>
                <w:sz w:val="24"/>
                <w:szCs w:val="24"/>
              </w:rPr>
            </w:pPr>
            <w:r w:rsidRPr="00456BF3">
              <w:rPr>
                <w:rFonts w:asciiTheme="minorHAnsi" w:hAnsiTheme="minorHAnsi"/>
                <w:color w:val="000000"/>
                <w:sz w:val="24"/>
                <w:szCs w:val="24"/>
              </w:rPr>
              <w:t>Naziv i sjedište ponuditelja:</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rPr>
                <w:rFonts w:asciiTheme="minorHAnsi" w:hAnsiTheme="minorHAnsi"/>
                <w:b/>
                <w:color w:val="000000"/>
                <w:sz w:val="24"/>
                <w:szCs w:val="24"/>
              </w:rPr>
            </w:pPr>
            <w:r w:rsidRPr="00456BF3">
              <w:rPr>
                <w:rFonts w:asciiTheme="minorHAnsi" w:hAnsiTheme="minorHAnsi"/>
                <w:color w:val="000000"/>
                <w:sz w:val="24"/>
                <w:szCs w:val="24"/>
              </w:rPr>
              <w:t>Adresa  ponuditelja/nositelja ponude:</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OIB:</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07"/>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D6325E"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IBAN</w:t>
            </w:r>
            <w:r w:rsidR="00F71804" w:rsidRPr="00456BF3">
              <w:rPr>
                <w:rFonts w:asciiTheme="minorHAnsi" w:hAnsiTheme="minorHAnsi"/>
                <w:color w:val="000000"/>
                <w:sz w:val="24"/>
                <w:szCs w:val="24"/>
              </w:rPr>
              <w:t>:</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rPr>
                <w:rFonts w:asciiTheme="minorHAnsi" w:hAnsiTheme="minorHAnsi"/>
                <w:color w:val="000000"/>
                <w:sz w:val="24"/>
                <w:szCs w:val="24"/>
              </w:rPr>
            </w:pPr>
            <w:r w:rsidRPr="00456BF3">
              <w:rPr>
                <w:rFonts w:asciiTheme="minorHAnsi" w:hAnsiTheme="minorHAnsi"/>
                <w:color w:val="000000"/>
                <w:sz w:val="24"/>
                <w:szCs w:val="24"/>
              </w:rPr>
              <w:t>Navod o tome je li ponuditelj u sustavu poreza na dodanu vrijednost  (zaokružiti):</w:t>
            </w:r>
          </w:p>
        </w:tc>
        <w:tc>
          <w:tcPr>
            <w:tcW w:w="2693" w:type="dxa"/>
            <w:tcBorders>
              <w:top w:val="single" w:sz="4" w:space="0" w:color="999999"/>
              <w:left w:val="single" w:sz="4" w:space="0" w:color="999999"/>
              <w:bottom w:val="single" w:sz="4" w:space="0" w:color="999999"/>
              <w:right w:val="single" w:sz="4" w:space="0" w:color="auto"/>
            </w:tcBorders>
            <w:vAlign w:val="center"/>
          </w:tcPr>
          <w:p w:rsidR="00F71804" w:rsidRPr="00456BF3" w:rsidRDefault="00F71804" w:rsidP="00F71804">
            <w:pPr>
              <w:jc w:val="center"/>
              <w:rPr>
                <w:rFonts w:asciiTheme="minorHAnsi" w:hAnsiTheme="minorHAnsi"/>
                <w:color w:val="000000"/>
                <w:sz w:val="24"/>
                <w:szCs w:val="24"/>
              </w:rPr>
            </w:pPr>
            <w:r w:rsidRPr="00456BF3">
              <w:rPr>
                <w:rFonts w:asciiTheme="minorHAnsi" w:hAnsiTheme="minorHAnsi"/>
                <w:color w:val="000000"/>
                <w:sz w:val="24"/>
                <w:szCs w:val="24"/>
              </w:rPr>
              <w:t>DA</w:t>
            </w:r>
          </w:p>
        </w:tc>
        <w:tc>
          <w:tcPr>
            <w:tcW w:w="2552" w:type="dxa"/>
            <w:tcBorders>
              <w:top w:val="single" w:sz="4" w:space="0" w:color="999999"/>
              <w:left w:val="single" w:sz="4" w:space="0" w:color="auto"/>
              <w:bottom w:val="single" w:sz="4" w:space="0" w:color="999999"/>
              <w:right w:val="single" w:sz="4" w:space="0" w:color="999999"/>
            </w:tcBorders>
            <w:vAlign w:val="center"/>
          </w:tcPr>
          <w:p w:rsidR="00F71804" w:rsidRPr="00456BF3" w:rsidRDefault="00F71804" w:rsidP="00F71804">
            <w:pPr>
              <w:rPr>
                <w:rFonts w:asciiTheme="minorHAnsi" w:hAnsiTheme="minorHAnsi"/>
                <w:color w:val="000000"/>
                <w:sz w:val="24"/>
                <w:szCs w:val="24"/>
              </w:rPr>
            </w:pPr>
            <w:r w:rsidRPr="00456BF3">
              <w:rPr>
                <w:rFonts w:asciiTheme="minorHAnsi" w:hAnsiTheme="minorHAnsi"/>
                <w:color w:val="000000"/>
                <w:sz w:val="24"/>
                <w:szCs w:val="24"/>
              </w:rPr>
              <w:t xml:space="preserve">        NE</w:t>
            </w:r>
          </w:p>
        </w:tc>
      </w:tr>
      <w:tr w:rsidR="00F71804" w:rsidRPr="00456BF3">
        <w:trPr>
          <w:trHeight w:val="353"/>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Adresa za dostavu pošte:</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339"/>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Adresa e-pošte:</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329"/>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Kontakt osoba ponuditelja:</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364"/>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Broj telefona:</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12"/>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Broj telefaksa:</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0"/>
              <w:jc w:val="both"/>
              <w:rPr>
                <w:rFonts w:asciiTheme="minorHAnsi" w:hAnsiTheme="minorHAnsi"/>
                <w:b/>
                <w:color w:val="000000"/>
                <w:sz w:val="24"/>
                <w:szCs w:val="24"/>
              </w:rPr>
            </w:pPr>
            <w:r w:rsidRPr="00456BF3">
              <w:rPr>
                <w:rFonts w:asciiTheme="minorHAnsi" w:hAnsiTheme="minorHAnsi"/>
                <w:b/>
                <w:color w:val="000000"/>
                <w:sz w:val="24"/>
                <w:szCs w:val="24"/>
              </w:rPr>
              <w:t>3.</w:t>
            </w:r>
          </w:p>
        </w:tc>
        <w:tc>
          <w:tcPr>
            <w:tcW w:w="3686"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193"/>
              <w:jc w:val="both"/>
              <w:rPr>
                <w:rFonts w:asciiTheme="minorHAnsi" w:hAnsiTheme="minorHAnsi"/>
                <w:color w:val="000000"/>
                <w:sz w:val="24"/>
                <w:szCs w:val="24"/>
              </w:rPr>
            </w:pPr>
          </w:p>
          <w:p w:rsidR="00F71804" w:rsidRPr="00456BF3" w:rsidRDefault="00F71804" w:rsidP="00F71804">
            <w:pPr>
              <w:ind w:left="193"/>
              <w:jc w:val="both"/>
              <w:rPr>
                <w:rFonts w:asciiTheme="minorHAnsi" w:hAnsiTheme="minorHAnsi"/>
                <w:color w:val="000000"/>
                <w:sz w:val="24"/>
                <w:szCs w:val="24"/>
              </w:rPr>
            </w:pPr>
            <w:r w:rsidRPr="00456BF3">
              <w:rPr>
                <w:rFonts w:asciiTheme="minorHAnsi" w:hAnsiTheme="minorHAnsi"/>
                <w:b/>
                <w:color w:val="000000"/>
                <w:sz w:val="24"/>
                <w:szCs w:val="24"/>
              </w:rPr>
              <w:t>PREDMET NABAVE</w:t>
            </w:r>
          </w:p>
          <w:p w:rsidR="00F71804" w:rsidRPr="00456BF3" w:rsidRDefault="00F71804" w:rsidP="00F71804">
            <w:pPr>
              <w:ind w:left="193"/>
              <w:jc w:val="both"/>
              <w:rPr>
                <w:rFonts w:asciiTheme="minorHAnsi" w:hAnsiTheme="minorHAnsi"/>
                <w:color w:val="000000"/>
                <w:sz w:val="24"/>
                <w:szCs w:val="24"/>
              </w:rPr>
            </w:pPr>
            <w:r w:rsidRPr="00456BF3">
              <w:rPr>
                <w:rFonts w:asciiTheme="minorHAnsi" w:hAnsiTheme="minorHAnsi"/>
                <w:color w:val="000000"/>
                <w:sz w:val="24"/>
                <w:szCs w:val="24"/>
              </w:rPr>
              <w:t>Naziv predmeta nabave</w:t>
            </w:r>
          </w:p>
          <w:p w:rsidR="00F71804" w:rsidRPr="00456BF3" w:rsidRDefault="00F71804" w:rsidP="00F71804">
            <w:pPr>
              <w:ind w:left="193"/>
              <w:jc w:val="both"/>
              <w:rPr>
                <w:rFonts w:asciiTheme="minorHAnsi" w:hAnsiTheme="minorHAnsi"/>
                <w:color w:val="000000"/>
                <w:sz w:val="24"/>
                <w:szCs w:val="24"/>
              </w:rPr>
            </w:pPr>
          </w:p>
          <w:p w:rsidR="00F71804" w:rsidRPr="00456BF3" w:rsidRDefault="00F71804" w:rsidP="00F90794">
            <w:pPr>
              <w:ind w:left="193"/>
              <w:jc w:val="both"/>
              <w:rPr>
                <w:rFonts w:asciiTheme="minorHAnsi" w:hAnsiTheme="minorHAnsi"/>
                <w:color w:val="000000"/>
                <w:sz w:val="24"/>
                <w:szCs w:val="24"/>
              </w:rPr>
            </w:pPr>
          </w:p>
        </w:tc>
        <w:tc>
          <w:tcPr>
            <w:tcW w:w="524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F71804" w:rsidRPr="00456BF3" w:rsidRDefault="009F5EA0" w:rsidP="00125890">
            <w:pPr>
              <w:ind w:left="0"/>
              <w:rPr>
                <w:rFonts w:asciiTheme="minorHAnsi" w:hAnsiTheme="minorHAnsi"/>
                <w:color w:val="000000"/>
                <w:sz w:val="24"/>
                <w:szCs w:val="24"/>
              </w:rPr>
            </w:pPr>
            <w:r>
              <w:rPr>
                <w:rFonts w:asciiTheme="minorHAnsi" w:hAnsiTheme="minorHAnsi"/>
                <w:sz w:val="24"/>
                <w:szCs w:val="24"/>
              </w:rPr>
              <w:t>Upravljanje</w:t>
            </w:r>
            <w:r w:rsidR="00590B3A" w:rsidRPr="00590B3A">
              <w:rPr>
                <w:rFonts w:asciiTheme="minorHAnsi" w:hAnsiTheme="minorHAnsi"/>
                <w:sz w:val="24"/>
                <w:szCs w:val="24"/>
              </w:rPr>
              <w:t xml:space="preserve"> i administracija projekata energetske obnove škola</w:t>
            </w:r>
          </w:p>
        </w:tc>
      </w:tr>
    </w:tbl>
    <w:p w:rsidR="00F71804" w:rsidRPr="00456BF3" w:rsidRDefault="00F71804" w:rsidP="00F71804">
      <w:pPr>
        <w:jc w:val="both"/>
        <w:rPr>
          <w:rFonts w:asciiTheme="minorHAnsi" w:hAnsiTheme="minorHAnsi"/>
          <w:color w:val="000000"/>
          <w:sz w:val="24"/>
          <w:szCs w:val="24"/>
        </w:rPr>
      </w:pPr>
    </w:p>
    <w:p w:rsidR="00CD0DB3" w:rsidRPr="00456BF3" w:rsidRDefault="00CD0DB3" w:rsidP="00F71804">
      <w:pPr>
        <w:jc w:val="both"/>
        <w:rPr>
          <w:rFonts w:asciiTheme="minorHAnsi" w:hAnsiTheme="minorHAnsi"/>
          <w:color w:val="000000"/>
          <w:sz w:val="24"/>
          <w:szCs w:val="24"/>
        </w:rPr>
      </w:pPr>
    </w:p>
    <w:p w:rsidR="00312545" w:rsidRPr="00456BF3" w:rsidRDefault="00312545" w:rsidP="00F71804">
      <w:pPr>
        <w:jc w:val="both"/>
        <w:rPr>
          <w:rFonts w:asciiTheme="minorHAnsi" w:hAnsiTheme="minorHAnsi"/>
          <w:color w:val="000000"/>
          <w:sz w:val="24"/>
          <w:szCs w:val="24"/>
        </w:rPr>
      </w:pPr>
    </w:p>
    <w:p w:rsidR="00217496" w:rsidRPr="00456BF3" w:rsidRDefault="00217496" w:rsidP="00F71804">
      <w:pPr>
        <w:jc w:val="both"/>
        <w:rPr>
          <w:rFonts w:asciiTheme="minorHAnsi" w:hAnsiTheme="minorHAnsi"/>
          <w:color w:val="000000"/>
          <w:sz w:val="24"/>
          <w:szCs w:val="24"/>
        </w:rPr>
      </w:pPr>
    </w:p>
    <w:p w:rsidR="00312545" w:rsidRPr="00456BF3" w:rsidRDefault="00312545" w:rsidP="00F71804">
      <w:pPr>
        <w:rPr>
          <w:rFonts w:asciiTheme="minorHAnsi" w:hAnsiTheme="minorHAnsi"/>
          <w:b/>
          <w:color w:val="FF0000"/>
          <w:sz w:val="24"/>
          <w:szCs w:val="24"/>
        </w:rPr>
      </w:pPr>
    </w:p>
    <w:p w:rsidR="00312545" w:rsidRPr="00456BF3" w:rsidRDefault="00312545" w:rsidP="00F71804">
      <w:pPr>
        <w:rPr>
          <w:rFonts w:asciiTheme="minorHAnsi" w:hAnsiTheme="minorHAnsi"/>
          <w:b/>
          <w:color w:val="FF0000"/>
          <w:sz w:val="24"/>
          <w:szCs w:val="24"/>
        </w:rPr>
      </w:pPr>
    </w:p>
    <w:p w:rsidR="00F71804" w:rsidRPr="00456BF3" w:rsidRDefault="00F71804" w:rsidP="00F71804">
      <w:pPr>
        <w:rPr>
          <w:rFonts w:asciiTheme="minorHAnsi" w:hAnsiTheme="minorHAnsi"/>
          <w:b/>
          <w:color w:val="FF0000"/>
          <w:sz w:val="24"/>
          <w:szCs w:val="24"/>
        </w:rPr>
      </w:pP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7"/>
      </w:tblGrid>
      <w:tr w:rsidR="00F71804" w:rsidRPr="00456BF3">
        <w:tc>
          <w:tcPr>
            <w:tcW w:w="9640" w:type="dxa"/>
            <w:gridSpan w:val="2"/>
            <w:shd w:val="clear" w:color="auto" w:fill="BFBFBF"/>
          </w:tcPr>
          <w:p w:rsidR="00F71804" w:rsidRPr="00456BF3" w:rsidRDefault="00CD0DB3" w:rsidP="00F71804">
            <w:pPr>
              <w:ind w:left="0"/>
              <w:rPr>
                <w:rFonts w:asciiTheme="minorHAnsi" w:hAnsiTheme="minorHAnsi"/>
                <w:b/>
                <w:sz w:val="24"/>
                <w:szCs w:val="24"/>
              </w:rPr>
            </w:pPr>
            <w:r w:rsidRPr="00456BF3">
              <w:rPr>
                <w:rFonts w:asciiTheme="minorHAnsi" w:hAnsiTheme="minorHAnsi"/>
                <w:b/>
                <w:sz w:val="24"/>
                <w:szCs w:val="24"/>
              </w:rPr>
              <w:t>4</w:t>
            </w:r>
            <w:r w:rsidR="00F71804" w:rsidRPr="00456BF3">
              <w:rPr>
                <w:rFonts w:asciiTheme="minorHAnsi" w:hAnsiTheme="minorHAnsi"/>
                <w:b/>
                <w:sz w:val="24"/>
                <w:szCs w:val="24"/>
              </w:rPr>
              <w:t>.  CIJENA PONUDE ZA PREDMET NABAVE:</w:t>
            </w: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I. – </w:t>
            </w:r>
            <w:r w:rsidR="00702669" w:rsidRPr="00702669">
              <w:rPr>
                <w:rFonts w:asciiTheme="minorHAnsi" w:hAnsiTheme="minorHAnsi"/>
                <w:sz w:val="24"/>
                <w:szCs w:val="24"/>
              </w:rPr>
              <w:t xml:space="preserve">Upravljanje i administracija </w:t>
            </w:r>
            <w:r w:rsidRPr="006B62E2">
              <w:rPr>
                <w:rFonts w:asciiTheme="minorHAnsi" w:hAnsiTheme="minorHAnsi"/>
                <w:sz w:val="24"/>
                <w:szCs w:val="24"/>
              </w:rPr>
              <w:t>Energetska obnova zgrade Osnovne škole Gvozd</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II. – </w:t>
            </w:r>
            <w:r w:rsidR="00702669" w:rsidRPr="00702669">
              <w:rPr>
                <w:rFonts w:asciiTheme="minorHAnsi" w:hAnsiTheme="minorHAnsi"/>
                <w:sz w:val="24"/>
                <w:szCs w:val="24"/>
              </w:rPr>
              <w:t xml:space="preserve">Upravljanje i administracija </w:t>
            </w:r>
            <w:r w:rsidRPr="006B62E2">
              <w:rPr>
                <w:rFonts w:asciiTheme="minorHAnsi" w:hAnsiTheme="minorHAnsi"/>
                <w:sz w:val="24"/>
                <w:szCs w:val="24"/>
              </w:rPr>
              <w:t>Energetska obnova zgrade Osnovne škole Novska</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III. – </w:t>
            </w:r>
            <w:r w:rsidR="00702669" w:rsidRPr="00702669">
              <w:rPr>
                <w:rFonts w:asciiTheme="minorHAnsi" w:hAnsiTheme="minorHAnsi"/>
                <w:sz w:val="24"/>
                <w:szCs w:val="24"/>
              </w:rPr>
              <w:t xml:space="preserve">Upravljanje i administracija </w:t>
            </w:r>
            <w:r w:rsidRPr="006B62E2">
              <w:rPr>
                <w:rFonts w:asciiTheme="minorHAnsi" w:hAnsiTheme="minorHAnsi"/>
                <w:sz w:val="24"/>
                <w:szCs w:val="24"/>
              </w:rPr>
              <w:t>Energetska obnova zgrade Osnovne škole V. Nazora Topusko</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IV. – </w:t>
            </w:r>
            <w:r w:rsidR="00702669" w:rsidRPr="00702669">
              <w:rPr>
                <w:rFonts w:asciiTheme="minorHAnsi" w:hAnsiTheme="minorHAnsi"/>
                <w:sz w:val="24"/>
                <w:szCs w:val="24"/>
              </w:rPr>
              <w:t xml:space="preserve">Upravljanje i administracija </w:t>
            </w:r>
            <w:r w:rsidRPr="006B62E2">
              <w:rPr>
                <w:rFonts w:asciiTheme="minorHAnsi" w:hAnsiTheme="minorHAnsi"/>
                <w:sz w:val="24"/>
                <w:szCs w:val="24"/>
              </w:rPr>
              <w:t>Energetska obnova zgrade Osnovne škole J. Kozarca Lipovljani</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V. – </w:t>
            </w:r>
            <w:r w:rsidR="00702669" w:rsidRPr="00702669">
              <w:rPr>
                <w:rFonts w:asciiTheme="minorHAnsi" w:hAnsiTheme="minorHAnsi"/>
                <w:sz w:val="24"/>
                <w:szCs w:val="24"/>
              </w:rPr>
              <w:t xml:space="preserve">Upravljanje i administracija </w:t>
            </w:r>
            <w:r w:rsidRPr="006B62E2">
              <w:rPr>
                <w:rFonts w:asciiTheme="minorHAnsi" w:hAnsiTheme="minorHAnsi"/>
                <w:sz w:val="24"/>
                <w:szCs w:val="24"/>
              </w:rPr>
              <w:t>Energetska obnova zgrade Osnovne škole I.G. Kovačić Gora</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VI. – </w:t>
            </w:r>
            <w:r w:rsidR="00702669" w:rsidRPr="00702669">
              <w:rPr>
                <w:rFonts w:asciiTheme="minorHAnsi" w:hAnsiTheme="minorHAnsi"/>
                <w:sz w:val="24"/>
                <w:szCs w:val="24"/>
              </w:rPr>
              <w:t xml:space="preserve">Upravljanje i administracija </w:t>
            </w:r>
            <w:r w:rsidRPr="006B62E2">
              <w:rPr>
                <w:rFonts w:asciiTheme="minorHAnsi" w:hAnsiTheme="minorHAnsi"/>
                <w:sz w:val="24"/>
                <w:szCs w:val="24"/>
              </w:rPr>
              <w:t>Energetska obnova zgrade Osnovne škole Glina</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Grupa</w:t>
            </w:r>
            <w:bookmarkStart w:id="0" w:name="_GoBack"/>
            <w:bookmarkEnd w:id="0"/>
            <w:r w:rsidRPr="006B62E2">
              <w:rPr>
                <w:rFonts w:asciiTheme="minorHAnsi" w:hAnsiTheme="minorHAnsi"/>
                <w:sz w:val="24"/>
                <w:szCs w:val="24"/>
              </w:rPr>
              <w:t xml:space="preserve"> VII. – </w:t>
            </w:r>
            <w:r w:rsidR="00702669" w:rsidRPr="00702669">
              <w:rPr>
                <w:rFonts w:asciiTheme="minorHAnsi" w:hAnsiTheme="minorHAnsi"/>
                <w:sz w:val="24"/>
                <w:szCs w:val="24"/>
              </w:rPr>
              <w:t xml:space="preserve">Upravljanje i administracija </w:t>
            </w:r>
            <w:r w:rsidRPr="006B62E2">
              <w:rPr>
                <w:rFonts w:asciiTheme="minorHAnsi" w:hAnsiTheme="minorHAnsi"/>
                <w:sz w:val="24"/>
                <w:szCs w:val="24"/>
              </w:rPr>
              <w:t>Energetska obnova zgrade Osnovne škole Sunja</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456BF3" w:rsidRDefault="006B62E2" w:rsidP="00F71804">
            <w:pPr>
              <w:ind w:left="0"/>
              <w:rPr>
                <w:rFonts w:asciiTheme="minorHAnsi" w:hAnsiTheme="minorHAnsi"/>
                <w:b/>
                <w:sz w:val="24"/>
                <w:szCs w:val="24"/>
              </w:rPr>
            </w:pPr>
            <w:r w:rsidRPr="006B62E2">
              <w:rPr>
                <w:rFonts w:asciiTheme="minorHAnsi" w:hAnsiTheme="minorHAnsi"/>
                <w:b/>
                <w:sz w:val="24"/>
                <w:szCs w:val="24"/>
              </w:rPr>
              <w:t>Cijena ponude  (bez PDV-a):</w:t>
            </w:r>
          </w:p>
        </w:tc>
        <w:tc>
          <w:tcPr>
            <w:tcW w:w="5387" w:type="dxa"/>
          </w:tcPr>
          <w:p w:rsidR="006B62E2" w:rsidRPr="00456BF3" w:rsidRDefault="006B62E2" w:rsidP="00F71804">
            <w:pPr>
              <w:ind w:left="0"/>
              <w:rPr>
                <w:rFonts w:asciiTheme="minorHAnsi" w:hAnsiTheme="minorHAnsi"/>
                <w:b/>
                <w:sz w:val="24"/>
                <w:szCs w:val="24"/>
              </w:rPr>
            </w:pPr>
          </w:p>
        </w:tc>
      </w:tr>
      <w:tr w:rsidR="00F71804" w:rsidRPr="00456BF3">
        <w:tc>
          <w:tcPr>
            <w:tcW w:w="4253" w:type="dxa"/>
          </w:tcPr>
          <w:p w:rsidR="00F71804" w:rsidRPr="00456BF3" w:rsidRDefault="00F71804" w:rsidP="00F71804">
            <w:pPr>
              <w:ind w:left="0"/>
              <w:rPr>
                <w:rFonts w:asciiTheme="minorHAnsi" w:hAnsiTheme="minorHAnsi"/>
                <w:b/>
                <w:sz w:val="24"/>
                <w:szCs w:val="24"/>
              </w:rPr>
            </w:pPr>
          </w:p>
          <w:p w:rsidR="00F71804" w:rsidRPr="00456BF3" w:rsidRDefault="00F71804" w:rsidP="00F71804">
            <w:pPr>
              <w:ind w:left="0"/>
              <w:rPr>
                <w:rFonts w:asciiTheme="minorHAnsi" w:hAnsiTheme="minorHAnsi"/>
                <w:b/>
                <w:sz w:val="24"/>
                <w:szCs w:val="24"/>
              </w:rPr>
            </w:pPr>
            <w:r w:rsidRPr="00456BF3">
              <w:rPr>
                <w:rFonts w:asciiTheme="minorHAnsi" w:hAnsiTheme="minorHAnsi"/>
                <w:b/>
                <w:sz w:val="24"/>
                <w:szCs w:val="24"/>
              </w:rPr>
              <w:t>Iznos PDV-a:</w:t>
            </w:r>
          </w:p>
        </w:tc>
        <w:tc>
          <w:tcPr>
            <w:tcW w:w="5387" w:type="dxa"/>
          </w:tcPr>
          <w:p w:rsidR="00F71804" w:rsidRPr="00456BF3" w:rsidRDefault="00F71804" w:rsidP="00F71804">
            <w:pPr>
              <w:ind w:left="0"/>
              <w:rPr>
                <w:rFonts w:asciiTheme="minorHAnsi" w:hAnsiTheme="minorHAnsi"/>
                <w:b/>
                <w:sz w:val="24"/>
                <w:szCs w:val="24"/>
              </w:rPr>
            </w:pPr>
          </w:p>
        </w:tc>
      </w:tr>
      <w:tr w:rsidR="00F71804" w:rsidRPr="00456BF3">
        <w:tc>
          <w:tcPr>
            <w:tcW w:w="4253" w:type="dxa"/>
          </w:tcPr>
          <w:p w:rsidR="00F71804" w:rsidRPr="00456BF3" w:rsidRDefault="00F71804" w:rsidP="00F71804">
            <w:pPr>
              <w:ind w:left="0"/>
              <w:rPr>
                <w:rFonts w:asciiTheme="minorHAnsi" w:hAnsiTheme="minorHAnsi"/>
                <w:b/>
                <w:sz w:val="24"/>
                <w:szCs w:val="24"/>
              </w:rPr>
            </w:pPr>
          </w:p>
          <w:p w:rsidR="00F71804" w:rsidRPr="00456BF3" w:rsidRDefault="00F71804" w:rsidP="00F71804">
            <w:pPr>
              <w:ind w:left="0"/>
              <w:rPr>
                <w:rFonts w:asciiTheme="minorHAnsi" w:hAnsiTheme="minorHAnsi"/>
                <w:b/>
                <w:sz w:val="24"/>
                <w:szCs w:val="24"/>
              </w:rPr>
            </w:pPr>
            <w:r w:rsidRPr="00456BF3">
              <w:rPr>
                <w:rFonts w:asciiTheme="minorHAnsi" w:hAnsiTheme="minorHAnsi"/>
                <w:b/>
                <w:sz w:val="24"/>
                <w:szCs w:val="24"/>
              </w:rPr>
              <w:t>Cijena ponude (sa PDV-om):</w:t>
            </w:r>
          </w:p>
        </w:tc>
        <w:tc>
          <w:tcPr>
            <w:tcW w:w="5387" w:type="dxa"/>
          </w:tcPr>
          <w:p w:rsidR="00F71804" w:rsidRPr="00456BF3" w:rsidRDefault="00F71804" w:rsidP="00F71804">
            <w:pPr>
              <w:ind w:left="0"/>
              <w:rPr>
                <w:rFonts w:asciiTheme="minorHAnsi" w:hAnsiTheme="minorHAnsi"/>
                <w:b/>
                <w:sz w:val="24"/>
                <w:szCs w:val="24"/>
              </w:rPr>
            </w:pPr>
          </w:p>
        </w:tc>
      </w:tr>
    </w:tbl>
    <w:p w:rsidR="00F71804" w:rsidRPr="00456BF3" w:rsidRDefault="00F71804" w:rsidP="00F71804">
      <w:pPr>
        <w:rPr>
          <w:rFonts w:asciiTheme="minorHAnsi" w:hAnsiTheme="minorHAnsi"/>
          <w:b/>
          <w:sz w:val="24"/>
          <w:szCs w:val="24"/>
        </w:rPr>
      </w:pP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9"/>
      </w:tblGrid>
      <w:tr w:rsidR="00F71804" w:rsidRPr="00456BF3">
        <w:tc>
          <w:tcPr>
            <w:tcW w:w="4111" w:type="dxa"/>
            <w:shd w:val="clear" w:color="auto" w:fill="BFBFBF"/>
          </w:tcPr>
          <w:p w:rsidR="00F71804" w:rsidRPr="00456BF3" w:rsidRDefault="00CD0DB3" w:rsidP="00F71804">
            <w:pPr>
              <w:pStyle w:val="t-9-8"/>
              <w:spacing w:before="0" w:beforeAutospacing="0" w:after="0" w:afterAutospacing="0"/>
              <w:ind w:left="0"/>
              <w:rPr>
                <w:rFonts w:asciiTheme="minorHAnsi" w:hAnsiTheme="minorHAnsi"/>
                <w:b/>
              </w:rPr>
            </w:pPr>
            <w:r w:rsidRPr="00456BF3">
              <w:rPr>
                <w:rFonts w:asciiTheme="minorHAnsi" w:hAnsiTheme="minorHAnsi"/>
                <w:b/>
              </w:rPr>
              <w:t>5</w:t>
            </w:r>
            <w:r w:rsidR="00F71804" w:rsidRPr="00456BF3">
              <w:rPr>
                <w:rFonts w:asciiTheme="minorHAnsi" w:hAnsiTheme="minorHAnsi"/>
                <w:b/>
              </w:rPr>
              <w:t>.  ROK VALJANOSTI PONUDE:</w:t>
            </w:r>
          </w:p>
        </w:tc>
        <w:tc>
          <w:tcPr>
            <w:tcW w:w="5529" w:type="dxa"/>
            <w:shd w:val="clear" w:color="auto" w:fill="auto"/>
          </w:tcPr>
          <w:p w:rsidR="00F71804" w:rsidRDefault="00F71804" w:rsidP="00125890">
            <w:pPr>
              <w:pStyle w:val="t-9-8"/>
              <w:spacing w:before="0" w:beforeAutospacing="0" w:after="0" w:afterAutospacing="0"/>
              <w:ind w:left="0"/>
              <w:rPr>
                <w:rFonts w:asciiTheme="minorHAnsi" w:hAnsiTheme="minorHAnsi"/>
              </w:rPr>
            </w:pPr>
          </w:p>
          <w:p w:rsidR="00125890" w:rsidRPr="00456BF3" w:rsidRDefault="00125890" w:rsidP="00125890">
            <w:pPr>
              <w:pStyle w:val="t-9-8"/>
              <w:spacing w:before="0" w:beforeAutospacing="0" w:after="0" w:afterAutospacing="0"/>
              <w:ind w:left="0"/>
              <w:rPr>
                <w:rFonts w:asciiTheme="minorHAnsi" w:hAnsiTheme="minorHAnsi"/>
              </w:rPr>
            </w:pPr>
          </w:p>
        </w:tc>
      </w:tr>
    </w:tbl>
    <w:p w:rsidR="00F71804" w:rsidRPr="00456BF3" w:rsidRDefault="00F71804" w:rsidP="00F71804">
      <w:pPr>
        <w:pStyle w:val="t-9-8"/>
        <w:spacing w:before="0" w:beforeAutospacing="0" w:after="0" w:afterAutospacing="0"/>
        <w:jc w:val="center"/>
        <w:rPr>
          <w:rFonts w:asciiTheme="minorHAnsi" w:hAnsiTheme="minorHAnsi"/>
          <w:b/>
        </w:rPr>
      </w:pPr>
    </w:p>
    <w:p w:rsidR="00F71804" w:rsidRPr="00456BF3" w:rsidRDefault="00F71804" w:rsidP="00F71804">
      <w:pPr>
        <w:pStyle w:val="t-9-8"/>
        <w:spacing w:before="0" w:beforeAutospacing="0" w:after="0" w:afterAutospacing="0"/>
        <w:ind w:left="0"/>
        <w:jc w:val="both"/>
        <w:rPr>
          <w:rFonts w:asciiTheme="minorHAnsi" w:hAnsiTheme="minorHAnsi"/>
          <w:lang w:eastAsia="en-US"/>
        </w:rPr>
      </w:pPr>
    </w:p>
    <w:p w:rsidR="00F71804" w:rsidRPr="00456BF3" w:rsidRDefault="00F71804" w:rsidP="00F71804">
      <w:pPr>
        <w:pStyle w:val="t-9-8"/>
        <w:spacing w:before="0" w:beforeAutospacing="0" w:after="0" w:afterAutospacing="0"/>
        <w:ind w:left="1440"/>
        <w:jc w:val="both"/>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t xml:space="preserve">                                    ____________________________________</w:t>
      </w:r>
    </w:p>
    <w:p w:rsidR="00F71804" w:rsidRPr="00456BF3" w:rsidRDefault="00F71804" w:rsidP="00F71804">
      <w:pPr>
        <w:pStyle w:val="t-9-8"/>
        <w:spacing w:before="0" w:beforeAutospacing="0" w:after="0" w:afterAutospacing="0"/>
        <w:ind w:left="0"/>
        <w:jc w:val="both"/>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t>(ime i prezime odgovorne osobe ponuditelja)</w:t>
      </w:r>
    </w:p>
    <w:p w:rsidR="00F71804" w:rsidRPr="00456BF3" w:rsidRDefault="00F71804" w:rsidP="00F71804">
      <w:pPr>
        <w:pStyle w:val="t-9-8"/>
        <w:spacing w:before="0" w:beforeAutospacing="0" w:after="0" w:afterAutospacing="0"/>
        <w:ind w:left="720" w:firstLine="720"/>
        <w:jc w:val="both"/>
        <w:rPr>
          <w:rFonts w:asciiTheme="minorHAnsi" w:hAnsiTheme="minorHAnsi"/>
          <w:lang w:eastAsia="en-US"/>
        </w:rPr>
      </w:pPr>
    </w:p>
    <w:p w:rsidR="00F71804" w:rsidRPr="00456BF3" w:rsidRDefault="00F71804" w:rsidP="00F71804">
      <w:pPr>
        <w:pStyle w:val="t-9-8"/>
        <w:spacing w:before="0" w:beforeAutospacing="0" w:after="0" w:afterAutospacing="0"/>
        <w:ind w:left="720" w:firstLine="720"/>
        <w:jc w:val="both"/>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p>
    <w:p w:rsidR="00F71804" w:rsidRPr="00456BF3" w:rsidRDefault="00F71804" w:rsidP="00F71804">
      <w:pPr>
        <w:pStyle w:val="t-9-8"/>
        <w:spacing w:before="0" w:beforeAutospacing="0" w:after="0" w:afterAutospacing="0"/>
        <w:ind w:left="720" w:firstLine="720"/>
        <w:jc w:val="both"/>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t>MP</w:t>
      </w:r>
      <w:r w:rsidRPr="00456BF3">
        <w:rPr>
          <w:rFonts w:asciiTheme="minorHAnsi" w:hAnsiTheme="minorHAnsi"/>
          <w:lang w:eastAsia="en-US"/>
        </w:rPr>
        <w:tab/>
      </w:r>
      <w:r w:rsidRPr="00456BF3">
        <w:rPr>
          <w:rFonts w:asciiTheme="minorHAnsi" w:hAnsiTheme="minorHAnsi"/>
          <w:lang w:eastAsia="en-US"/>
        </w:rPr>
        <w:tab/>
        <w:t>_____________________________</w:t>
      </w:r>
    </w:p>
    <w:p w:rsidR="00F71804" w:rsidRPr="00456BF3" w:rsidRDefault="00F71804" w:rsidP="00F71804">
      <w:pPr>
        <w:pStyle w:val="t-9-8"/>
        <w:spacing w:before="0" w:beforeAutospacing="0" w:after="0" w:afterAutospacing="0"/>
        <w:ind w:left="720" w:firstLine="720"/>
        <w:jc w:val="both"/>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t>(potpis odgovorne osobe ponuditelja)</w:t>
      </w:r>
    </w:p>
    <w:p w:rsidR="00F71804" w:rsidRPr="00456BF3" w:rsidRDefault="00F71804" w:rsidP="00F71804">
      <w:pPr>
        <w:pStyle w:val="t-9-8"/>
        <w:spacing w:before="0" w:beforeAutospacing="0" w:after="0" w:afterAutospacing="0"/>
        <w:jc w:val="both"/>
        <w:rPr>
          <w:rFonts w:asciiTheme="minorHAnsi" w:hAnsiTheme="minorHAnsi"/>
          <w:lang w:eastAsia="en-US"/>
        </w:rPr>
      </w:pPr>
    </w:p>
    <w:p w:rsidR="00F71804" w:rsidRPr="00456BF3" w:rsidRDefault="00F71804" w:rsidP="00F71804">
      <w:pPr>
        <w:pStyle w:val="t-9-8"/>
        <w:spacing w:before="0" w:beforeAutospacing="0" w:after="0" w:afterAutospacing="0"/>
        <w:jc w:val="both"/>
        <w:rPr>
          <w:rFonts w:asciiTheme="minorHAnsi" w:hAnsiTheme="minorHAnsi"/>
          <w:lang w:eastAsia="en-US"/>
        </w:rPr>
      </w:pPr>
    </w:p>
    <w:p w:rsidR="00F71804" w:rsidRDefault="00F71804" w:rsidP="00BB6658">
      <w:pPr>
        <w:pStyle w:val="t-9-8"/>
        <w:spacing w:before="0" w:beforeAutospacing="0" w:after="0" w:afterAutospacing="0"/>
        <w:ind w:left="0"/>
        <w:jc w:val="both"/>
        <w:rPr>
          <w:rFonts w:asciiTheme="minorHAnsi" w:hAnsiTheme="minorHAnsi"/>
          <w:lang w:eastAsia="en-US"/>
        </w:rPr>
      </w:pPr>
      <w:r w:rsidRPr="00456BF3">
        <w:rPr>
          <w:rFonts w:asciiTheme="minorHAnsi" w:hAnsiTheme="minorHAnsi"/>
          <w:lang w:eastAsia="en-US"/>
        </w:rPr>
        <w:t>U______</w:t>
      </w:r>
      <w:r w:rsidR="00A41623" w:rsidRPr="00456BF3">
        <w:rPr>
          <w:rFonts w:asciiTheme="minorHAnsi" w:hAnsiTheme="minorHAnsi"/>
          <w:lang w:eastAsia="en-US"/>
        </w:rPr>
        <w:t>____________,</w:t>
      </w:r>
      <w:r w:rsidR="00BE2A0C">
        <w:rPr>
          <w:rFonts w:asciiTheme="minorHAnsi" w:hAnsiTheme="minorHAnsi"/>
          <w:lang w:eastAsia="en-US"/>
        </w:rPr>
        <w:t xml:space="preserve"> </w:t>
      </w:r>
      <w:r w:rsidR="00A41623" w:rsidRPr="00456BF3">
        <w:rPr>
          <w:rFonts w:asciiTheme="minorHAnsi" w:hAnsiTheme="minorHAnsi"/>
          <w:lang w:eastAsia="en-US"/>
        </w:rPr>
        <w:t>dana___________</w:t>
      </w:r>
      <w:r w:rsidRPr="00456BF3">
        <w:rPr>
          <w:rFonts w:asciiTheme="minorHAnsi" w:hAnsiTheme="minorHAnsi"/>
          <w:lang w:eastAsia="en-US"/>
        </w:rPr>
        <w:t xml:space="preserve">. godine </w:t>
      </w:r>
    </w:p>
    <w:p w:rsidR="00BB6658" w:rsidRDefault="00BB6658" w:rsidP="00BB6658">
      <w:pPr>
        <w:pStyle w:val="t-9-8"/>
        <w:spacing w:before="0" w:beforeAutospacing="0" w:after="0" w:afterAutospacing="0"/>
        <w:ind w:left="0"/>
        <w:jc w:val="both"/>
        <w:rPr>
          <w:rFonts w:asciiTheme="minorHAnsi" w:hAnsiTheme="minorHAnsi"/>
          <w:lang w:eastAsia="en-US"/>
        </w:rPr>
      </w:pPr>
    </w:p>
    <w:p w:rsidR="00BB6658" w:rsidRDefault="00BB6658">
      <w:pPr>
        <w:ind w:left="0"/>
        <w:rPr>
          <w:rFonts w:asciiTheme="minorHAnsi" w:hAnsiTheme="minorHAnsi"/>
          <w:sz w:val="24"/>
          <w:szCs w:val="24"/>
          <w:lang w:eastAsia="en-US"/>
        </w:rPr>
      </w:pPr>
      <w:r>
        <w:rPr>
          <w:rFonts w:asciiTheme="minorHAnsi" w:hAnsiTheme="minorHAnsi"/>
          <w:lang w:eastAsia="en-US"/>
        </w:rPr>
        <w:br w:type="page"/>
      </w:r>
    </w:p>
    <w:p w:rsidR="004D1FE0" w:rsidRPr="00456BF3" w:rsidRDefault="004D1FE0" w:rsidP="00B45BF2">
      <w:pPr>
        <w:ind w:left="0"/>
        <w:jc w:val="both"/>
        <w:rPr>
          <w:rFonts w:asciiTheme="minorHAnsi" w:hAnsiTheme="minorHAnsi"/>
          <w:b/>
          <w:bCs/>
          <w:sz w:val="24"/>
          <w:szCs w:val="24"/>
        </w:rPr>
      </w:pPr>
    </w:p>
    <w:p w:rsidR="00F71804" w:rsidRPr="00456BF3" w:rsidRDefault="00A435A5" w:rsidP="00F71804">
      <w:pPr>
        <w:pStyle w:val="t-9-8"/>
        <w:spacing w:before="0" w:beforeAutospacing="0" w:after="0" w:afterAutospacing="0"/>
        <w:jc w:val="both"/>
        <w:rPr>
          <w:rFonts w:asciiTheme="minorHAnsi" w:hAnsiTheme="minorHAnsi"/>
          <w:lang w:eastAsia="en-US"/>
        </w:rPr>
      </w:pP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4588510</wp:posOffset>
                </wp:positionH>
                <wp:positionV relativeFrom="paragraph">
                  <wp:posOffset>50800</wp:posOffset>
                </wp:positionV>
                <wp:extent cx="1218565" cy="285750"/>
                <wp:effectExtent l="0" t="0" r="1968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85750"/>
                        </a:xfrm>
                        <a:prstGeom prst="rect">
                          <a:avLst/>
                        </a:prstGeom>
                        <a:solidFill>
                          <a:srgbClr val="FFFFFF"/>
                        </a:solidFill>
                        <a:ln w="25400">
                          <a:solidFill>
                            <a:srgbClr val="000000"/>
                          </a:solidFill>
                          <a:miter lim="800000"/>
                          <a:headEnd/>
                          <a:tailEnd/>
                        </a:ln>
                      </wps:spPr>
                      <wps:txbx>
                        <w:txbxContent>
                          <w:p w:rsidR="002C25EC" w:rsidRPr="0032682F" w:rsidRDefault="002C25EC" w:rsidP="00F71804">
                            <w:pPr>
                              <w:ind w:left="0"/>
                              <w:jc w:val="center"/>
                              <w:rPr>
                                <w:rFonts w:ascii="Times New Roman" w:hAnsi="Times New Roman"/>
                                <w:b/>
                                <w:sz w:val="24"/>
                                <w:szCs w:val="24"/>
                              </w:rPr>
                            </w:pPr>
                            <w:r w:rsidRPr="0032682F">
                              <w:rPr>
                                <w:rFonts w:ascii="Times New Roman" w:hAnsi="Times New Roman"/>
                                <w:b/>
                                <w:sz w:val="24"/>
                                <w:szCs w:val="24"/>
                              </w:rPr>
                              <w:t>PRILOG I</w:t>
                            </w:r>
                            <w:r>
                              <w:rPr>
                                <w:rFonts w:ascii="Times New Roman" w:hAnsi="Times New Roman"/>
                                <w:b/>
                                <w:sz w:val="24"/>
                                <w:szCs w:val="24"/>
                              </w:rPr>
                              <w:t>I</w:t>
                            </w:r>
                            <w:r w:rsidRPr="0032682F">
                              <w:rPr>
                                <w:rFonts w:ascii="Times New Roman" w:hAnsi="Times New Roman"/>
                                <w:b/>
                                <w:sz w:val="24"/>
                                <w:szCs w:val="24"/>
                              </w:rPr>
                              <w:t>.</w:t>
                            </w:r>
                          </w:p>
                          <w:p w:rsidR="002C25EC" w:rsidRDefault="002C25EC" w:rsidP="00F71804">
                            <w:pPr>
                              <w:jc w:val="center"/>
                              <w:rPr>
                                <w:rFonts w:ascii="Arial" w:hAnsi="Arial"/>
                                <w:b/>
                              </w:rPr>
                            </w:pPr>
                          </w:p>
                          <w:p w:rsidR="002C25EC" w:rsidRDefault="002C25EC" w:rsidP="00F71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1.3pt;margin-top:4pt;width:95.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" strokeweight="2pt">
                <v:textbox>
                  <w:txbxContent>
                    <w:p w:rsidR="002C25EC" w:rsidRPr="0032682F" w:rsidRDefault="002C25EC" w:rsidP="00F71804">
                      <w:pPr>
                        <w:ind w:left="0"/>
                        <w:jc w:val="center"/>
                        <w:rPr>
                          <w:rFonts w:ascii="Times New Roman" w:hAnsi="Times New Roman"/>
                          <w:b/>
                          <w:sz w:val="24"/>
                          <w:szCs w:val="24"/>
                        </w:rPr>
                      </w:pPr>
                      <w:r w:rsidRPr="0032682F">
                        <w:rPr>
                          <w:rFonts w:ascii="Times New Roman" w:hAnsi="Times New Roman"/>
                          <w:b/>
                          <w:sz w:val="24"/>
                          <w:szCs w:val="24"/>
                        </w:rPr>
                        <w:t>PRILOG I</w:t>
                      </w:r>
                      <w:r>
                        <w:rPr>
                          <w:rFonts w:ascii="Times New Roman" w:hAnsi="Times New Roman"/>
                          <w:b/>
                          <w:sz w:val="24"/>
                          <w:szCs w:val="24"/>
                        </w:rPr>
                        <w:t>I</w:t>
                      </w:r>
                      <w:r w:rsidRPr="0032682F">
                        <w:rPr>
                          <w:rFonts w:ascii="Times New Roman" w:hAnsi="Times New Roman"/>
                          <w:b/>
                          <w:sz w:val="24"/>
                          <w:szCs w:val="24"/>
                        </w:rPr>
                        <w:t>.</w:t>
                      </w:r>
                    </w:p>
                    <w:p w:rsidR="002C25EC" w:rsidRDefault="002C25EC" w:rsidP="00F71804">
                      <w:pPr>
                        <w:jc w:val="center"/>
                        <w:rPr>
                          <w:rFonts w:ascii="Arial" w:hAnsi="Arial"/>
                          <w:b/>
                        </w:rPr>
                      </w:pPr>
                    </w:p>
                    <w:p w:rsidR="002C25EC" w:rsidRDefault="002C25EC" w:rsidP="00F71804"/>
                  </w:txbxContent>
                </v:textbox>
                <w10:wrap type="square"/>
              </v:shape>
            </w:pict>
          </mc:Fallback>
        </mc:AlternateContent>
      </w:r>
    </w:p>
    <w:p w:rsidR="00F71804" w:rsidRPr="00456BF3" w:rsidRDefault="00F71804" w:rsidP="00F71804">
      <w:pPr>
        <w:pStyle w:val="t-9-8"/>
        <w:spacing w:before="0" w:beforeAutospacing="0" w:after="0" w:afterAutospacing="0"/>
        <w:jc w:val="both"/>
        <w:rPr>
          <w:rFonts w:asciiTheme="minorHAnsi" w:hAnsiTheme="minorHAnsi"/>
          <w:lang w:eastAsia="en-US"/>
        </w:rPr>
      </w:pPr>
    </w:p>
    <w:p w:rsidR="00F71804" w:rsidRPr="00456BF3" w:rsidRDefault="00F71804" w:rsidP="00F71804">
      <w:pPr>
        <w:ind w:left="0"/>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p>
    <w:p w:rsidR="00BA3A0F" w:rsidRPr="00456BF3" w:rsidRDefault="00BA3A0F" w:rsidP="00BA3A0F">
      <w:pPr>
        <w:jc w:val="center"/>
        <w:rPr>
          <w:rFonts w:asciiTheme="minorHAnsi" w:eastAsia="Calibri" w:hAnsiTheme="minorHAnsi"/>
          <w:b/>
          <w:sz w:val="28"/>
          <w:szCs w:val="28"/>
          <w:lang w:eastAsia="en-US"/>
        </w:rPr>
      </w:pPr>
      <w:r w:rsidRPr="00456BF3">
        <w:rPr>
          <w:rFonts w:asciiTheme="minorHAnsi" w:eastAsia="Calibri" w:hAnsiTheme="minorHAnsi"/>
          <w:b/>
          <w:sz w:val="28"/>
          <w:szCs w:val="28"/>
          <w:lang w:eastAsia="en-US"/>
        </w:rPr>
        <w:t>IZJAVA</w:t>
      </w:r>
    </w:p>
    <w:p w:rsidR="00BA3A0F" w:rsidRPr="00456BF3" w:rsidRDefault="00BA3A0F" w:rsidP="00BA3A0F">
      <w:pPr>
        <w:jc w:val="center"/>
        <w:rPr>
          <w:rFonts w:asciiTheme="minorHAnsi" w:eastAsia="Calibri" w:hAnsiTheme="minorHAnsi"/>
          <w:sz w:val="24"/>
          <w:szCs w:val="24"/>
          <w:lang w:eastAsia="en-US"/>
        </w:rPr>
      </w:pPr>
      <w:r w:rsidRPr="00456BF3">
        <w:rPr>
          <w:rFonts w:asciiTheme="minorHAnsi" w:eastAsia="Calibri" w:hAnsiTheme="minorHAnsi"/>
          <w:sz w:val="24"/>
          <w:szCs w:val="24"/>
          <w:lang w:eastAsia="en-US"/>
        </w:rPr>
        <w:t>(temeljem čl. 251. st. 1. toč. 1. i 2. Zakona o javnoj nabavi ZJN2016)</w:t>
      </w:r>
    </w:p>
    <w:p w:rsidR="00BA3A0F" w:rsidRPr="00456BF3" w:rsidRDefault="00BA3A0F" w:rsidP="00BA3A0F">
      <w:pPr>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Kojom ja_________________________________________________________________</w:t>
      </w:r>
    </w:p>
    <w:p w:rsidR="00BA3A0F" w:rsidRPr="00456BF3" w:rsidRDefault="00BA3A0F" w:rsidP="00BA3A0F">
      <w:pPr>
        <w:ind w:left="0"/>
        <w:rPr>
          <w:rFonts w:asciiTheme="minorHAnsi" w:eastAsia="Calibri" w:hAnsiTheme="minorHAnsi"/>
          <w:i/>
          <w:sz w:val="24"/>
          <w:szCs w:val="24"/>
          <w:lang w:eastAsia="en-US"/>
        </w:rPr>
      </w:pPr>
      <w:r w:rsidRPr="00456BF3">
        <w:rPr>
          <w:rFonts w:asciiTheme="minorHAnsi" w:eastAsia="Calibri" w:hAnsiTheme="minorHAnsi"/>
          <w:i/>
          <w:sz w:val="24"/>
          <w:szCs w:val="24"/>
          <w:lang w:eastAsia="en-US"/>
        </w:rPr>
        <w:t>(ime i prezime, adresa, broj osobne iskaznice izdane od________________)</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_________________________________________________________________________</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kao _______________________________________________________________________________</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_______________________________________________________________________________</w:t>
      </w:r>
    </w:p>
    <w:p w:rsidR="00BA3A0F" w:rsidRPr="00456BF3" w:rsidRDefault="00BA3A0F" w:rsidP="00BA3A0F">
      <w:pPr>
        <w:ind w:left="0"/>
        <w:rPr>
          <w:rFonts w:asciiTheme="minorHAnsi" w:eastAsia="Calibri" w:hAnsiTheme="minorHAnsi"/>
          <w:i/>
          <w:sz w:val="24"/>
          <w:szCs w:val="24"/>
          <w:lang w:eastAsia="en-US"/>
        </w:rPr>
      </w:pPr>
      <w:r w:rsidRPr="00456BF3">
        <w:rPr>
          <w:rFonts w:asciiTheme="minorHAnsi" w:eastAsia="Calibri" w:hAnsiTheme="minorHAnsi"/>
          <w:i/>
          <w:sz w:val="24"/>
          <w:szCs w:val="24"/>
          <w:lang w:eastAsia="en-US"/>
        </w:rPr>
        <w:t>(navesti funkciju u gospodarskom subjektu, te naziv i sjedište gospodarskog subjekta, OIB)</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jc w:val="both"/>
        <w:rPr>
          <w:rFonts w:asciiTheme="minorHAnsi" w:eastAsia="Calibri" w:hAnsiTheme="minorHAnsi"/>
          <w:sz w:val="24"/>
          <w:szCs w:val="24"/>
          <w:lang w:eastAsia="en-US"/>
        </w:rPr>
      </w:pPr>
      <w:r w:rsidRPr="00456BF3">
        <w:rPr>
          <w:rFonts w:asciiTheme="minorHAnsi" w:eastAsia="Calibri" w:hAnsiTheme="minorHAnsi"/>
          <w:sz w:val="24"/>
          <w:szCs w:val="24"/>
          <w:lang w:eastAsia="en-US"/>
        </w:rPr>
        <w:t>pod materijalnom i kaznenom odgovornošću, izjavljujem da niti ja osobno, niti gospodarski subjekt, nismo pravomoćnom presudom osuđeni za jedno ili više slijedećih kaznenih djela koji su osnova za isključenje iz postupka nabave, a u slučajevima kako slijedi:</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a) sudjelovanje u zločinačkoj organizaciji,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328. (zločinačko udruženje) i članka 329. (počinjenje kaznenog djela u sastavu zločinačkog udruženja) Kaznenog zakona</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333. (udruživanje za počinjenje kaznenih djela), iz Kaznenog zakona (»Narodne novine«, br. 110/97., 27/98., 50/00., 129/00., 51/01., 111/03., 190/03., 105/04., 84/05., 71/06., 110/07., 152/08., 57/11., 77/11. i 143/12.)</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b) korupciju,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c) prijevaru,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236. (prijevara), članka 247. (prijevara u gospodarskom poslovanju), članka 256. (utaja poreza ili carine) i članka 258. (subvencijska prijevara) Kaznenog zakona</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d) terorizam ili kaznena djela povezana s terorističkim aktivnostima,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97. (terorizam), članka 99. (javno poticanje na terorizam), članka 100. (novačenje za terorizam), članka 101. (obuka za terorizam) i članka 102. (terorističko udruženje) Kaznenog zakona</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169. (terorizam), članka 169.a (javno poticanje na terorizam) i članka 169.b (novačenje i obuka za terorizam) iz Kaznenog zakona (»Narodne novine«, br. 110/97., 27/98., 50/00., 129/00., 51/01., 111/03., 190/03., 105/04., 84/05., 71/06., 110/07., 152/08., 57/11., 77/11. i 143/12.)</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e) pranje novca ili financiranje terorizma,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98. (financiranje terorizma) i članka 265. (pranje novca) Kaznenog zakona</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279. (pranje novca) iz Kaznenog zakona (»Narodne novine«, br. 110/97., 27/98., 50/00., 129/00., 51/01., 111/03., 190/03., 105/04., 84/05., 71/06., 110/07., 152/08., 57/11., 77/11. i 143/12.)</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f) dječji rad ili druge oblike trgovanja ljudima,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106. (trgovanje ljudima) Kaznenog zakona</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175. (trgovanje ljudima i ropstvo) iz Kaznenog zakona (»Narodne novine«, br. 110/97., 27/98., 50/00., 129/00., 51/01., 111/03., 190/03., 105/04., 84/05., 71/06., 110/07., 152/08., 57/11., 77/11. i 143/12.), ili</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3010" w:firstLine="590"/>
        <w:rPr>
          <w:rFonts w:asciiTheme="minorHAnsi" w:eastAsia="Calibri" w:hAnsiTheme="minorHAnsi"/>
          <w:sz w:val="24"/>
          <w:szCs w:val="24"/>
          <w:lang w:eastAsia="en-US"/>
        </w:rPr>
      </w:pPr>
      <w:r w:rsidRPr="00456BF3">
        <w:rPr>
          <w:rFonts w:asciiTheme="minorHAnsi" w:eastAsia="Calibri" w:hAnsiTheme="minorHAnsi"/>
          <w:sz w:val="24"/>
          <w:szCs w:val="24"/>
          <w:lang w:eastAsia="en-US"/>
        </w:rPr>
        <w:t xml:space="preserve">     ________________________________________</w:t>
      </w:r>
    </w:p>
    <w:p w:rsidR="00BA3A0F" w:rsidRPr="00456BF3" w:rsidRDefault="00BA3A0F" w:rsidP="00BA3A0F">
      <w:pPr>
        <w:ind w:left="4745" w:firstLine="295"/>
        <w:rPr>
          <w:rFonts w:asciiTheme="minorHAnsi" w:eastAsia="Calibri" w:hAnsiTheme="minorHAnsi"/>
          <w:i/>
          <w:sz w:val="24"/>
          <w:szCs w:val="24"/>
          <w:lang w:eastAsia="en-US"/>
        </w:rPr>
      </w:pPr>
      <w:r w:rsidRPr="00456BF3">
        <w:rPr>
          <w:rFonts w:asciiTheme="minorHAnsi" w:eastAsia="Calibri" w:hAnsiTheme="minorHAnsi"/>
          <w:i/>
          <w:sz w:val="24"/>
          <w:szCs w:val="24"/>
          <w:lang w:eastAsia="en-US"/>
        </w:rPr>
        <w:t>(potpis)</w:t>
      </w:r>
    </w:p>
    <w:p w:rsidR="00BA3A0F" w:rsidRPr="00456BF3" w:rsidRDefault="00BA3A0F" w:rsidP="00BA3A0F">
      <w:pPr>
        <w:jc w:val="both"/>
        <w:rPr>
          <w:rFonts w:asciiTheme="minorHAnsi" w:eastAsia="Calibri" w:hAnsiTheme="minorHAnsi"/>
          <w:sz w:val="24"/>
          <w:szCs w:val="24"/>
          <w:lang w:eastAsia="en-US"/>
        </w:rPr>
      </w:pPr>
      <w:r w:rsidRPr="00456BF3">
        <w:rPr>
          <w:rFonts w:asciiTheme="minorHAnsi" w:eastAsia="Calibri" w:hAnsiTheme="minorHAnsi"/>
          <w:sz w:val="24"/>
          <w:szCs w:val="24"/>
          <w:lang w:eastAsia="en-US"/>
        </w:rPr>
        <w:t>Datum: _____________</w:t>
      </w:r>
      <w:r w:rsidR="006B62E2">
        <w:rPr>
          <w:rFonts w:asciiTheme="minorHAnsi" w:eastAsia="Calibri" w:hAnsiTheme="minorHAnsi"/>
          <w:sz w:val="24"/>
          <w:szCs w:val="24"/>
          <w:lang w:eastAsia="en-US"/>
        </w:rPr>
        <w:t xml:space="preserve">    </w:t>
      </w:r>
    </w:p>
    <w:p w:rsidR="00BA3A0F" w:rsidRPr="00456BF3" w:rsidRDefault="00BA3A0F" w:rsidP="00BA3A0F">
      <w:pPr>
        <w:rPr>
          <w:rFonts w:asciiTheme="minorHAnsi" w:eastAsia="Calibri" w:hAnsiTheme="minorHAnsi"/>
          <w:sz w:val="24"/>
          <w:szCs w:val="24"/>
          <w:lang w:eastAsia="en-US"/>
        </w:rPr>
      </w:pPr>
    </w:p>
    <w:p w:rsidR="00BA3A0F" w:rsidRPr="00456BF3" w:rsidRDefault="00BA3A0F" w:rsidP="00BA3A0F">
      <w:pPr>
        <w:rPr>
          <w:rFonts w:asciiTheme="minorHAnsi" w:eastAsia="Calibri" w:hAnsiTheme="minorHAnsi"/>
          <w:sz w:val="24"/>
          <w:szCs w:val="24"/>
          <w:lang w:eastAsia="en-US"/>
        </w:rPr>
      </w:pPr>
      <w:r w:rsidRPr="00456BF3">
        <w:rPr>
          <w:rFonts w:asciiTheme="minorHAnsi" w:eastAsia="Calibri" w:hAnsiTheme="minorHAnsi"/>
          <w:sz w:val="24"/>
          <w:szCs w:val="24"/>
          <w:lang w:eastAsia="en-US"/>
        </w:rPr>
        <w:t xml:space="preserve"> * Napomena: </w:t>
      </w:r>
    </w:p>
    <w:p w:rsidR="00BA3A0F" w:rsidRPr="00456BF3" w:rsidRDefault="00BA3A0F" w:rsidP="00AC7F94">
      <w:pPr>
        <w:numPr>
          <w:ilvl w:val="0"/>
          <w:numId w:val="2"/>
        </w:numPr>
        <w:jc w:val="both"/>
        <w:rPr>
          <w:rFonts w:asciiTheme="minorHAnsi" w:eastAsia="Calibri" w:hAnsiTheme="minorHAnsi"/>
          <w:b/>
          <w:bCs/>
          <w:sz w:val="24"/>
          <w:szCs w:val="24"/>
          <w:lang w:eastAsia="en-US"/>
        </w:rPr>
      </w:pPr>
      <w:r w:rsidRPr="00456BF3">
        <w:rPr>
          <w:rFonts w:asciiTheme="minorHAnsi" w:eastAsia="Calibri" w:hAnsiTheme="minorHAnsi"/>
          <w:bCs/>
          <w:iCs/>
          <w:sz w:val="24"/>
          <w:szCs w:val="24"/>
          <w:lang w:eastAsia="en-US"/>
        </w:rPr>
        <w:t xml:space="preserve">Izjava </w:t>
      </w:r>
      <w:r w:rsidRPr="00456BF3">
        <w:rPr>
          <w:rFonts w:asciiTheme="minorHAnsi" w:eastAsia="Calibri" w:hAnsiTheme="minorHAnsi"/>
          <w:b/>
          <w:bCs/>
          <w:iCs/>
          <w:sz w:val="24"/>
          <w:szCs w:val="24"/>
          <w:lang w:eastAsia="en-US"/>
        </w:rPr>
        <w:t>ne mora</w:t>
      </w:r>
      <w:r w:rsidRPr="00456BF3">
        <w:rPr>
          <w:rFonts w:asciiTheme="minorHAnsi" w:eastAsia="Calibri" w:hAnsiTheme="minorHAnsi"/>
          <w:bCs/>
          <w:iCs/>
          <w:sz w:val="24"/>
          <w:szCs w:val="24"/>
          <w:lang w:eastAsia="en-US"/>
        </w:rPr>
        <w:t xml:space="preserve"> biti ovjerena od strane javnog bilježnika</w:t>
      </w:r>
    </w:p>
    <w:p w:rsidR="00BA5F6E" w:rsidRPr="00456BF3" w:rsidRDefault="00BA5F6E" w:rsidP="00BA5F6E">
      <w:pPr>
        <w:widowControl w:val="0"/>
        <w:spacing w:before="16" w:line="260" w:lineRule="exact"/>
        <w:ind w:left="360"/>
        <w:contextualSpacing/>
        <w:jc w:val="both"/>
        <w:rPr>
          <w:rFonts w:asciiTheme="minorHAnsi" w:eastAsia="Calibri" w:hAnsiTheme="minorHAnsi"/>
          <w:b/>
          <w:sz w:val="24"/>
          <w:szCs w:val="24"/>
        </w:rPr>
      </w:pPr>
    </w:p>
    <w:p w:rsidR="00B6574B" w:rsidRPr="00456BF3" w:rsidRDefault="00B6574B">
      <w:pPr>
        <w:ind w:left="0"/>
        <w:rPr>
          <w:rFonts w:asciiTheme="minorHAnsi" w:eastAsia="SimSun" w:hAnsiTheme="minorHAnsi"/>
          <w:iCs/>
          <w:sz w:val="24"/>
          <w:szCs w:val="24"/>
          <w:lang w:eastAsia="ar-SA"/>
        </w:rPr>
      </w:pPr>
      <w:r w:rsidRPr="00456BF3">
        <w:rPr>
          <w:rFonts w:asciiTheme="minorHAnsi" w:eastAsia="SimSun" w:hAnsiTheme="minorHAnsi"/>
          <w:iCs/>
          <w:sz w:val="24"/>
          <w:szCs w:val="24"/>
          <w:lang w:eastAsia="ar-SA"/>
        </w:rPr>
        <w:br w:type="page"/>
      </w:r>
    </w:p>
    <w:p w:rsidR="00BD41EC" w:rsidRPr="00456BF3" w:rsidRDefault="00BD41EC" w:rsidP="00BD41EC">
      <w:pPr>
        <w:suppressAutoHyphens/>
        <w:ind w:left="0"/>
        <w:jc w:val="both"/>
        <w:rPr>
          <w:rFonts w:asciiTheme="minorHAnsi" w:eastAsia="SimSun" w:hAnsiTheme="minorHAnsi"/>
          <w:iCs/>
          <w:sz w:val="24"/>
          <w:szCs w:val="24"/>
          <w:lang w:eastAsia="ar-SA"/>
        </w:rPr>
      </w:pPr>
    </w:p>
    <w:p w:rsidR="00FE3F61" w:rsidRPr="00456BF3" w:rsidRDefault="00FE3F61" w:rsidP="00FE3F61">
      <w:pPr>
        <w:ind w:left="0"/>
        <w:jc w:val="both"/>
        <w:rPr>
          <w:rFonts w:asciiTheme="minorHAnsi" w:hAnsiTheme="minorHAnsi"/>
          <w:b/>
          <w:bCs/>
          <w:sz w:val="24"/>
          <w:szCs w:val="24"/>
        </w:rPr>
      </w:pPr>
    </w:p>
    <w:p w:rsidR="00FE3F61" w:rsidRPr="00456BF3" w:rsidRDefault="00A435A5" w:rsidP="00FE3F61">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4577715</wp:posOffset>
                </wp:positionH>
                <wp:positionV relativeFrom="paragraph">
                  <wp:posOffset>81280</wp:posOffset>
                </wp:positionV>
                <wp:extent cx="1388745" cy="285750"/>
                <wp:effectExtent l="0" t="0" r="2095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85750"/>
                        </a:xfrm>
                        <a:prstGeom prst="rect">
                          <a:avLst/>
                        </a:prstGeom>
                        <a:solidFill>
                          <a:srgbClr val="FFFFFF"/>
                        </a:solidFill>
                        <a:ln w="25400">
                          <a:solidFill>
                            <a:srgbClr val="000000"/>
                          </a:solidFill>
                          <a:miter lim="800000"/>
                          <a:headEnd/>
                          <a:tailEnd/>
                        </a:ln>
                      </wps:spPr>
                      <wps:txbx>
                        <w:txbxContent>
                          <w:p w:rsidR="002C25EC" w:rsidRPr="00E517AB" w:rsidRDefault="002C25EC" w:rsidP="00FE3F61">
                            <w:pPr>
                              <w:ind w:left="0"/>
                              <w:jc w:val="center"/>
                              <w:rPr>
                                <w:rFonts w:ascii="Times New Roman" w:hAnsi="Times New Roman"/>
                                <w:b/>
                                <w:sz w:val="24"/>
                                <w:szCs w:val="24"/>
                              </w:rPr>
                            </w:pPr>
                            <w:r w:rsidRPr="00E517AB">
                              <w:rPr>
                                <w:rFonts w:ascii="Times New Roman" w:hAnsi="Times New Roman"/>
                                <w:b/>
                                <w:sz w:val="24"/>
                                <w:szCs w:val="24"/>
                              </w:rPr>
                              <w:t xml:space="preserve">PRILOG </w:t>
                            </w:r>
                            <w:r w:rsidR="0088434E">
                              <w:rPr>
                                <w:rFonts w:ascii="Times New Roman" w:hAnsi="Times New Roman"/>
                                <w:b/>
                                <w:sz w:val="24"/>
                                <w:szCs w:val="24"/>
                              </w:rPr>
                              <w:t>I</w:t>
                            </w:r>
                            <w:r w:rsidRPr="00E517AB">
                              <w:rPr>
                                <w:rFonts w:ascii="Times New Roman" w:hAnsi="Times New Roman"/>
                                <w:b/>
                                <w:sz w:val="24"/>
                                <w:szCs w:val="24"/>
                              </w:rPr>
                              <w:t>II</w:t>
                            </w:r>
                            <w:r>
                              <w:rPr>
                                <w:rFonts w:ascii="Times New Roman" w:hAnsi="Times New Roman"/>
                                <w:b/>
                                <w:sz w:val="24"/>
                                <w:szCs w:val="24"/>
                              </w:rPr>
                              <w:t>.I</w:t>
                            </w:r>
                            <w:r w:rsidRPr="00E517AB">
                              <w:rPr>
                                <w:rFonts w:ascii="Times New Roman" w:hAnsi="Times New Roman"/>
                                <w:b/>
                                <w:sz w:val="24"/>
                                <w:szCs w:val="24"/>
                              </w:rPr>
                              <w:t>.</w:t>
                            </w:r>
                          </w:p>
                          <w:p w:rsidR="002C25EC" w:rsidRDefault="002C25EC" w:rsidP="00FE3F61">
                            <w:pPr>
                              <w:jc w:val="center"/>
                              <w:rPr>
                                <w:rFonts w:ascii="Arial" w:hAnsi="Arial"/>
                                <w:b/>
                              </w:rPr>
                            </w:pPr>
                          </w:p>
                          <w:p w:rsidR="002C25EC" w:rsidRDefault="002C25EC" w:rsidP="00FE3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0.45pt;margin-top:6.4pt;width:109.3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" strokeweight="2pt">
                <v:textbox>
                  <w:txbxContent>
                    <w:p w:rsidR="002C25EC" w:rsidRPr="00E517AB" w:rsidRDefault="002C25EC" w:rsidP="00FE3F61">
                      <w:pPr>
                        <w:ind w:left="0"/>
                        <w:jc w:val="center"/>
                        <w:rPr>
                          <w:rFonts w:ascii="Times New Roman" w:hAnsi="Times New Roman"/>
                          <w:b/>
                          <w:sz w:val="24"/>
                          <w:szCs w:val="24"/>
                        </w:rPr>
                      </w:pPr>
                      <w:r w:rsidRPr="00E517AB">
                        <w:rPr>
                          <w:rFonts w:ascii="Times New Roman" w:hAnsi="Times New Roman"/>
                          <w:b/>
                          <w:sz w:val="24"/>
                          <w:szCs w:val="24"/>
                        </w:rPr>
                        <w:t xml:space="preserve">PRILOG </w:t>
                      </w:r>
                      <w:r w:rsidR="0088434E">
                        <w:rPr>
                          <w:rFonts w:ascii="Times New Roman" w:hAnsi="Times New Roman"/>
                          <w:b/>
                          <w:sz w:val="24"/>
                          <w:szCs w:val="24"/>
                        </w:rPr>
                        <w:t>I</w:t>
                      </w:r>
                      <w:r w:rsidRPr="00E517AB">
                        <w:rPr>
                          <w:rFonts w:ascii="Times New Roman" w:hAnsi="Times New Roman"/>
                          <w:b/>
                          <w:sz w:val="24"/>
                          <w:szCs w:val="24"/>
                        </w:rPr>
                        <w:t>II</w:t>
                      </w:r>
                      <w:r>
                        <w:rPr>
                          <w:rFonts w:ascii="Times New Roman" w:hAnsi="Times New Roman"/>
                          <w:b/>
                          <w:sz w:val="24"/>
                          <w:szCs w:val="24"/>
                        </w:rPr>
                        <w:t>.I</w:t>
                      </w:r>
                      <w:r w:rsidRPr="00E517AB">
                        <w:rPr>
                          <w:rFonts w:ascii="Times New Roman" w:hAnsi="Times New Roman"/>
                          <w:b/>
                          <w:sz w:val="24"/>
                          <w:szCs w:val="24"/>
                        </w:rPr>
                        <w:t>.</w:t>
                      </w:r>
                    </w:p>
                    <w:p w:rsidR="002C25EC" w:rsidRDefault="002C25EC" w:rsidP="00FE3F61">
                      <w:pPr>
                        <w:jc w:val="center"/>
                        <w:rPr>
                          <w:rFonts w:ascii="Arial" w:hAnsi="Arial"/>
                          <w:b/>
                        </w:rPr>
                      </w:pPr>
                    </w:p>
                    <w:p w:rsidR="002C25EC" w:rsidRDefault="002C25EC" w:rsidP="00FE3F61"/>
                  </w:txbxContent>
                </v:textbox>
                <w10:wrap type="square"/>
              </v:shape>
            </w:pict>
          </mc:Fallback>
        </mc:AlternateContent>
      </w:r>
    </w:p>
    <w:p w:rsidR="00FE3F61" w:rsidRPr="00456BF3" w:rsidRDefault="00FE3F61" w:rsidP="00FE3F61">
      <w:pPr>
        <w:ind w:left="-426"/>
        <w:jc w:val="both"/>
        <w:rPr>
          <w:rFonts w:asciiTheme="minorHAnsi" w:hAnsiTheme="minorHAnsi"/>
          <w:bCs/>
          <w:sz w:val="24"/>
          <w:szCs w:val="24"/>
        </w:rPr>
      </w:pPr>
    </w:p>
    <w:p w:rsidR="00FE3F61" w:rsidRPr="00456BF3" w:rsidRDefault="00FE3F61" w:rsidP="00FE3F61">
      <w:pPr>
        <w:ind w:left="-426"/>
        <w:jc w:val="both"/>
        <w:rPr>
          <w:rFonts w:asciiTheme="minorHAnsi" w:hAnsiTheme="minorHAnsi"/>
          <w:bCs/>
          <w:sz w:val="24"/>
          <w:szCs w:val="24"/>
        </w:rPr>
      </w:pPr>
    </w:p>
    <w:p w:rsidR="00FE3F61" w:rsidRPr="00456BF3" w:rsidRDefault="00FE3F61" w:rsidP="00FE3F61">
      <w:pPr>
        <w:ind w:left="-426"/>
        <w:jc w:val="both"/>
        <w:rPr>
          <w:rFonts w:asciiTheme="minorHAnsi" w:hAnsiTheme="minorHAnsi"/>
          <w:b/>
          <w:bCs/>
          <w:sz w:val="24"/>
          <w:szCs w:val="24"/>
        </w:rPr>
      </w:pPr>
    </w:p>
    <w:p w:rsidR="00FE3F61" w:rsidRPr="00456BF3" w:rsidRDefault="00FE3F61" w:rsidP="00FE3F61">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sidR="00A95607">
        <w:rPr>
          <w:rFonts w:asciiTheme="minorHAnsi" w:hAnsiTheme="minorHAnsi"/>
          <w:b/>
          <w:bCs/>
          <w:sz w:val="24"/>
          <w:szCs w:val="24"/>
        </w:rPr>
        <w:t>1</w:t>
      </w:r>
      <w:r w:rsidR="0062361E">
        <w:rPr>
          <w:rFonts w:asciiTheme="minorHAnsi" w:hAnsiTheme="minorHAnsi"/>
          <w:b/>
          <w:bCs/>
          <w:sz w:val="24"/>
          <w:szCs w:val="24"/>
        </w:rPr>
        <w:t>53</w:t>
      </w:r>
      <w:r w:rsidRPr="00456BF3">
        <w:rPr>
          <w:rFonts w:asciiTheme="minorHAnsi" w:hAnsiTheme="minorHAnsi"/>
          <w:b/>
          <w:bCs/>
          <w:sz w:val="24"/>
          <w:szCs w:val="24"/>
        </w:rPr>
        <w:t>/1</w:t>
      </w:r>
      <w:r w:rsidR="00BA3A0F" w:rsidRPr="00456BF3">
        <w:rPr>
          <w:rFonts w:asciiTheme="minorHAnsi" w:hAnsiTheme="minorHAnsi"/>
          <w:b/>
          <w:bCs/>
          <w:sz w:val="24"/>
          <w:szCs w:val="24"/>
        </w:rPr>
        <w:t>7</w:t>
      </w:r>
      <w:r w:rsidRPr="00456BF3">
        <w:rPr>
          <w:rFonts w:asciiTheme="minorHAnsi" w:hAnsiTheme="minorHAnsi"/>
          <w:b/>
          <w:bCs/>
          <w:sz w:val="24"/>
          <w:szCs w:val="24"/>
        </w:rPr>
        <w:t>BN</w:t>
      </w:r>
    </w:p>
    <w:p w:rsidR="00FE3F61" w:rsidRPr="00456BF3" w:rsidRDefault="00FE3F61" w:rsidP="00FE3F61">
      <w:pPr>
        <w:ind w:left="-426"/>
        <w:jc w:val="both"/>
        <w:rPr>
          <w:rFonts w:asciiTheme="minorHAnsi" w:hAnsiTheme="minorHAnsi"/>
          <w:bCs/>
          <w:sz w:val="24"/>
          <w:szCs w:val="24"/>
        </w:rPr>
      </w:pPr>
    </w:p>
    <w:p w:rsidR="00FE3F61" w:rsidRPr="00456BF3" w:rsidRDefault="00FE3F61" w:rsidP="00FE3F61">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FE3F61" w:rsidRPr="00456BF3" w:rsidRDefault="00FE3F61" w:rsidP="00FE3F61">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FE3F61" w:rsidRPr="00456BF3" w:rsidTr="00E9610A">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FE3F61" w:rsidRPr="00456BF3" w:rsidRDefault="00FE3F61" w:rsidP="00FE3F61">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FE3F61" w:rsidRPr="00456BF3" w:rsidRDefault="00FE3F61" w:rsidP="00FE3F61">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FE3F61" w:rsidRPr="00456BF3" w:rsidRDefault="00FE3F61" w:rsidP="00FE3F61">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FE3F61" w:rsidRPr="00456BF3" w:rsidRDefault="00FE3F61" w:rsidP="00FE3F61">
            <w:pPr>
              <w:ind w:left="0"/>
              <w:jc w:val="center"/>
              <w:rPr>
                <w:rFonts w:asciiTheme="minorHAnsi" w:hAnsiTheme="minorHAnsi"/>
                <w:b/>
                <w:bCs/>
                <w:sz w:val="22"/>
                <w:szCs w:val="22"/>
              </w:rPr>
            </w:pPr>
          </w:p>
          <w:p w:rsidR="00FE3F61" w:rsidRPr="00456BF3" w:rsidRDefault="00FE3F61" w:rsidP="00FE3F61">
            <w:pPr>
              <w:ind w:left="0"/>
              <w:jc w:val="center"/>
              <w:rPr>
                <w:rFonts w:asciiTheme="minorHAnsi" w:hAnsiTheme="minorHAnsi"/>
                <w:b/>
                <w:bCs/>
                <w:sz w:val="22"/>
                <w:szCs w:val="22"/>
              </w:rPr>
            </w:pPr>
          </w:p>
          <w:p w:rsidR="00FE3F61" w:rsidRPr="00456BF3" w:rsidRDefault="00FE3F61" w:rsidP="00FE3F61">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FE3F61" w:rsidRPr="00456BF3" w:rsidRDefault="00FE3F61" w:rsidP="00FE3F61">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FE3F61" w:rsidRPr="00456BF3" w:rsidRDefault="00FE3F61" w:rsidP="00FE3F61">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FE3F61" w:rsidRPr="00456BF3" w:rsidRDefault="00FE3F61" w:rsidP="00FE3F61">
            <w:pPr>
              <w:ind w:left="0"/>
              <w:rPr>
                <w:rFonts w:asciiTheme="minorHAnsi" w:hAnsiTheme="minorHAnsi"/>
                <w:b/>
                <w:bCs/>
                <w:sz w:val="22"/>
                <w:szCs w:val="22"/>
              </w:rPr>
            </w:pPr>
            <w:r w:rsidRPr="00456BF3">
              <w:rPr>
                <w:rFonts w:asciiTheme="minorHAnsi" w:hAnsiTheme="minorHAnsi"/>
                <w:b/>
                <w:bCs/>
                <w:sz w:val="22"/>
                <w:szCs w:val="22"/>
              </w:rPr>
              <w:t>Ukupna cijena</w:t>
            </w:r>
          </w:p>
          <w:p w:rsidR="00FE3F61" w:rsidRPr="00456BF3" w:rsidRDefault="00FE3F61" w:rsidP="00FE3F61">
            <w:pPr>
              <w:ind w:left="0"/>
              <w:rPr>
                <w:rFonts w:asciiTheme="minorHAnsi" w:hAnsiTheme="minorHAnsi"/>
                <w:b/>
                <w:bCs/>
                <w:sz w:val="22"/>
                <w:szCs w:val="22"/>
              </w:rPr>
            </w:pPr>
            <w:r w:rsidRPr="00456BF3">
              <w:rPr>
                <w:rFonts w:asciiTheme="minorHAnsi" w:hAnsiTheme="minorHAnsi"/>
                <w:b/>
                <w:bCs/>
                <w:sz w:val="22"/>
                <w:szCs w:val="22"/>
              </w:rPr>
              <w:t>(bez PDV-a)</w:t>
            </w:r>
          </w:p>
        </w:tc>
      </w:tr>
      <w:tr w:rsidR="0062361E" w:rsidRPr="00456BF3" w:rsidTr="002C25EC">
        <w:tc>
          <w:tcPr>
            <w:tcW w:w="805" w:type="dxa"/>
            <w:shd w:val="clear" w:color="auto" w:fill="auto"/>
          </w:tcPr>
          <w:p w:rsidR="0062361E" w:rsidRPr="00456BF3" w:rsidRDefault="0062361E" w:rsidP="0062361E">
            <w:pPr>
              <w:ind w:left="0"/>
              <w:jc w:val="center"/>
              <w:rPr>
                <w:rFonts w:asciiTheme="minorHAnsi" w:hAnsiTheme="minorHAnsi"/>
                <w:sz w:val="24"/>
                <w:szCs w:val="24"/>
              </w:rPr>
            </w:pPr>
            <w:r w:rsidRPr="00456BF3">
              <w:rPr>
                <w:rFonts w:asciiTheme="minorHAnsi" w:hAnsiTheme="minorHAnsi"/>
                <w:sz w:val="24"/>
                <w:szCs w:val="24"/>
              </w:rPr>
              <w:t>1.</w:t>
            </w:r>
          </w:p>
        </w:tc>
        <w:tc>
          <w:tcPr>
            <w:tcW w:w="3855" w:type="dxa"/>
          </w:tcPr>
          <w:p w:rsidR="0062361E" w:rsidRPr="006B62E2" w:rsidRDefault="0062361E" w:rsidP="001932C2">
            <w:pPr>
              <w:ind w:left="0"/>
              <w:rPr>
                <w:rFonts w:asciiTheme="minorHAnsi" w:hAnsiTheme="minorHAnsi"/>
                <w:sz w:val="24"/>
                <w:szCs w:val="24"/>
              </w:rPr>
            </w:pPr>
            <w:r w:rsidRPr="006B62E2">
              <w:rPr>
                <w:rFonts w:asciiTheme="minorHAnsi" w:hAnsiTheme="minorHAnsi"/>
                <w:sz w:val="24"/>
                <w:szCs w:val="24"/>
              </w:rPr>
              <w:t xml:space="preserve">Grupa I. – </w:t>
            </w:r>
            <w:r w:rsidR="001932C2" w:rsidRPr="001932C2">
              <w:rPr>
                <w:rFonts w:asciiTheme="minorHAnsi" w:hAnsiTheme="minorHAnsi"/>
                <w:sz w:val="24"/>
                <w:szCs w:val="24"/>
              </w:rPr>
              <w:t xml:space="preserve">Upravljanje i administracija </w:t>
            </w:r>
            <w:r w:rsidR="0004478A">
              <w:rPr>
                <w:rFonts w:asciiTheme="minorHAnsi" w:hAnsiTheme="minorHAnsi"/>
                <w:sz w:val="24"/>
                <w:szCs w:val="24"/>
              </w:rPr>
              <w:t>pr</w:t>
            </w:r>
            <w:r w:rsidR="001932C2">
              <w:rPr>
                <w:rFonts w:asciiTheme="minorHAnsi" w:hAnsiTheme="minorHAnsi"/>
                <w:sz w:val="24"/>
                <w:szCs w:val="24"/>
              </w:rPr>
              <w:t xml:space="preserve">ojekta </w:t>
            </w:r>
            <w:r w:rsidRPr="006B62E2">
              <w:rPr>
                <w:rFonts w:asciiTheme="minorHAnsi" w:hAnsiTheme="minorHAnsi"/>
                <w:sz w:val="24"/>
                <w:szCs w:val="24"/>
              </w:rPr>
              <w:t>Energetska obnova zgrade Osnovne škole Gvozd</w:t>
            </w:r>
          </w:p>
        </w:tc>
        <w:tc>
          <w:tcPr>
            <w:tcW w:w="999" w:type="dxa"/>
            <w:shd w:val="clear" w:color="auto" w:fill="auto"/>
          </w:tcPr>
          <w:p w:rsidR="0062361E" w:rsidRPr="00456BF3" w:rsidRDefault="0062361E" w:rsidP="0062361E">
            <w:pPr>
              <w:ind w:left="0"/>
              <w:jc w:val="center"/>
              <w:rPr>
                <w:rFonts w:asciiTheme="minorHAnsi" w:hAnsiTheme="minorHAnsi"/>
                <w:sz w:val="24"/>
                <w:szCs w:val="24"/>
              </w:rPr>
            </w:pPr>
            <w:r>
              <w:rPr>
                <w:rFonts w:asciiTheme="minorHAnsi" w:hAnsiTheme="minorHAnsi"/>
                <w:sz w:val="24"/>
                <w:szCs w:val="24"/>
              </w:rPr>
              <w:t>kpl</w:t>
            </w:r>
          </w:p>
        </w:tc>
        <w:tc>
          <w:tcPr>
            <w:tcW w:w="1153" w:type="dxa"/>
          </w:tcPr>
          <w:p w:rsidR="0062361E" w:rsidRPr="00456BF3" w:rsidRDefault="0062361E" w:rsidP="0062361E">
            <w:pPr>
              <w:ind w:left="0"/>
              <w:jc w:val="center"/>
              <w:rPr>
                <w:rFonts w:asciiTheme="minorHAnsi" w:hAnsiTheme="minorHAnsi"/>
                <w:sz w:val="24"/>
                <w:szCs w:val="24"/>
              </w:rPr>
            </w:pPr>
            <w:r w:rsidRPr="00456BF3">
              <w:rPr>
                <w:rFonts w:asciiTheme="minorHAnsi" w:hAnsiTheme="minorHAnsi"/>
                <w:sz w:val="24"/>
                <w:szCs w:val="24"/>
              </w:rPr>
              <w:t>1</w:t>
            </w:r>
          </w:p>
        </w:tc>
        <w:tc>
          <w:tcPr>
            <w:tcW w:w="1338" w:type="dxa"/>
            <w:shd w:val="clear" w:color="auto" w:fill="auto"/>
          </w:tcPr>
          <w:p w:rsidR="0062361E" w:rsidRPr="00456BF3" w:rsidRDefault="0062361E" w:rsidP="0062361E">
            <w:pPr>
              <w:ind w:left="0"/>
              <w:jc w:val="center"/>
              <w:rPr>
                <w:rFonts w:asciiTheme="minorHAnsi" w:hAnsiTheme="minorHAnsi"/>
                <w:b/>
                <w:sz w:val="24"/>
                <w:szCs w:val="24"/>
              </w:rPr>
            </w:pPr>
          </w:p>
        </w:tc>
        <w:tc>
          <w:tcPr>
            <w:tcW w:w="1479" w:type="dxa"/>
            <w:shd w:val="clear" w:color="auto" w:fill="auto"/>
          </w:tcPr>
          <w:p w:rsidR="0062361E" w:rsidRPr="00456BF3" w:rsidRDefault="0062361E" w:rsidP="0062361E">
            <w:pPr>
              <w:ind w:left="0"/>
              <w:jc w:val="center"/>
              <w:rPr>
                <w:rFonts w:asciiTheme="minorHAnsi" w:hAnsiTheme="minorHAnsi"/>
                <w:b/>
                <w:sz w:val="24"/>
                <w:szCs w:val="24"/>
              </w:rPr>
            </w:pPr>
          </w:p>
        </w:tc>
      </w:tr>
      <w:tr w:rsidR="0062361E" w:rsidRPr="00456BF3" w:rsidTr="00E9610A">
        <w:tc>
          <w:tcPr>
            <w:tcW w:w="8150" w:type="dxa"/>
            <w:gridSpan w:val="5"/>
            <w:shd w:val="clear" w:color="auto" w:fill="auto"/>
          </w:tcPr>
          <w:p w:rsidR="0062361E" w:rsidRPr="00456BF3" w:rsidRDefault="0062361E" w:rsidP="0062361E">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auto"/>
          </w:tcPr>
          <w:p w:rsidR="0062361E" w:rsidRPr="00456BF3" w:rsidRDefault="0062361E" w:rsidP="0062361E">
            <w:pPr>
              <w:ind w:left="0"/>
              <w:jc w:val="center"/>
              <w:rPr>
                <w:rFonts w:asciiTheme="minorHAnsi" w:hAnsiTheme="minorHAnsi"/>
                <w:b/>
                <w:sz w:val="24"/>
                <w:szCs w:val="24"/>
              </w:rPr>
            </w:pPr>
          </w:p>
        </w:tc>
      </w:tr>
      <w:tr w:rsidR="0062361E" w:rsidRPr="00456BF3" w:rsidTr="00E9610A">
        <w:tc>
          <w:tcPr>
            <w:tcW w:w="8150" w:type="dxa"/>
            <w:gridSpan w:val="5"/>
            <w:shd w:val="clear" w:color="auto" w:fill="auto"/>
          </w:tcPr>
          <w:p w:rsidR="0062361E" w:rsidRPr="00456BF3" w:rsidRDefault="0062361E" w:rsidP="0062361E">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auto"/>
          </w:tcPr>
          <w:p w:rsidR="0062361E" w:rsidRPr="00456BF3" w:rsidRDefault="0062361E" w:rsidP="0062361E">
            <w:pPr>
              <w:ind w:left="0"/>
              <w:jc w:val="center"/>
              <w:rPr>
                <w:rFonts w:asciiTheme="minorHAnsi" w:hAnsiTheme="minorHAnsi"/>
                <w:b/>
                <w:sz w:val="24"/>
                <w:szCs w:val="24"/>
              </w:rPr>
            </w:pPr>
          </w:p>
        </w:tc>
      </w:tr>
      <w:tr w:rsidR="0062361E" w:rsidRPr="00456BF3" w:rsidTr="00E9610A">
        <w:tc>
          <w:tcPr>
            <w:tcW w:w="8150" w:type="dxa"/>
            <w:gridSpan w:val="5"/>
            <w:shd w:val="clear" w:color="auto" w:fill="auto"/>
          </w:tcPr>
          <w:p w:rsidR="0062361E" w:rsidRPr="00456BF3" w:rsidRDefault="0062361E" w:rsidP="0062361E">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auto"/>
          </w:tcPr>
          <w:p w:rsidR="0062361E" w:rsidRPr="00456BF3" w:rsidRDefault="0062361E" w:rsidP="0062361E">
            <w:pPr>
              <w:ind w:left="0"/>
              <w:jc w:val="center"/>
              <w:rPr>
                <w:rFonts w:asciiTheme="minorHAnsi" w:hAnsiTheme="minorHAnsi"/>
                <w:b/>
                <w:sz w:val="24"/>
                <w:szCs w:val="24"/>
              </w:rPr>
            </w:pPr>
          </w:p>
        </w:tc>
      </w:tr>
    </w:tbl>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rPr>
          <w:rFonts w:asciiTheme="minorHAnsi" w:hAnsiTheme="minorHAnsi"/>
          <w:sz w:val="24"/>
          <w:szCs w:val="24"/>
        </w:rPr>
      </w:pPr>
      <w:r w:rsidRPr="00456BF3">
        <w:rPr>
          <w:rFonts w:asciiTheme="minorHAnsi" w:hAnsiTheme="minorHAnsi"/>
          <w:sz w:val="24"/>
          <w:szCs w:val="24"/>
        </w:rPr>
        <w:t xml:space="preserve">              U___________________,</w:t>
      </w:r>
      <w:r w:rsidR="00D0743D">
        <w:rPr>
          <w:rFonts w:asciiTheme="minorHAnsi" w:hAnsiTheme="minorHAnsi"/>
          <w:sz w:val="24"/>
          <w:szCs w:val="24"/>
        </w:rPr>
        <w:t xml:space="preserve"> </w:t>
      </w:r>
      <w:r w:rsidR="001C6CA5">
        <w:rPr>
          <w:rFonts w:asciiTheme="minorHAnsi" w:hAnsiTheme="minorHAnsi"/>
          <w:sz w:val="24"/>
          <w:szCs w:val="24"/>
        </w:rPr>
        <w:t>dana________________</w:t>
      </w: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rPr>
          <w:rFonts w:asciiTheme="minorHAnsi" w:hAnsiTheme="minorHAnsi"/>
          <w:b/>
          <w:sz w:val="24"/>
          <w:szCs w:val="24"/>
        </w:rPr>
      </w:pPr>
    </w:p>
    <w:p w:rsidR="00FE3F61" w:rsidRPr="00456BF3" w:rsidRDefault="00FE3F61" w:rsidP="00FE3F61">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FE3F61" w:rsidRPr="00456BF3" w:rsidRDefault="00FE3F61" w:rsidP="00FE3F61">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FE3F61" w:rsidRDefault="00FE3F61" w:rsidP="00FE3F61">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BB6658" w:rsidRDefault="00BB6658">
      <w:pPr>
        <w:ind w:left="0"/>
        <w:rPr>
          <w:rFonts w:asciiTheme="minorHAnsi" w:eastAsia="Calibri" w:hAnsiTheme="minorHAnsi"/>
          <w:sz w:val="24"/>
          <w:szCs w:val="24"/>
          <w:lang w:eastAsia="en-US"/>
        </w:rPr>
      </w:pPr>
      <w:r>
        <w:rPr>
          <w:rFonts w:asciiTheme="minorHAnsi" w:eastAsia="Calibri" w:hAnsiTheme="minorHAnsi"/>
          <w:sz w:val="24"/>
          <w:szCs w:val="24"/>
          <w:lang w:eastAsia="en-US"/>
        </w:rPr>
        <w:br w:type="page"/>
      </w: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66432" behindDoc="0" locked="0" layoutInCell="1" allowOverlap="1" wp14:anchorId="77F8777D" wp14:editId="120CEF6C">
                <wp:simplePos x="0" y="0"/>
                <wp:positionH relativeFrom="column">
                  <wp:posOffset>4470400</wp:posOffset>
                </wp:positionH>
                <wp:positionV relativeFrom="paragraph">
                  <wp:posOffset>78740</wp:posOffset>
                </wp:positionV>
                <wp:extent cx="1357630" cy="285750"/>
                <wp:effectExtent l="0" t="0" r="1397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285750"/>
                        </a:xfrm>
                        <a:prstGeom prst="rect">
                          <a:avLst/>
                        </a:prstGeom>
                        <a:solidFill>
                          <a:srgbClr val="FFFFFF"/>
                        </a:solidFill>
                        <a:ln w="25400">
                          <a:solidFill>
                            <a:srgbClr val="000000"/>
                          </a:solidFill>
                          <a:miter lim="800000"/>
                          <a:headEnd/>
                          <a:tailEnd/>
                        </a:ln>
                      </wps:spPr>
                      <wps:txb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 xml:space="preserve">PRILOG </w:t>
                            </w:r>
                            <w:r w:rsidR="0088434E" w:rsidRPr="0088434E">
                              <w:rPr>
                                <w:rFonts w:ascii="Times New Roman" w:hAnsi="Times New Roman"/>
                                <w:b/>
                                <w:sz w:val="24"/>
                                <w:szCs w:val="24"/>
                              </w:rPr>
                              <w:t>II</w:t>
                            </w:r>
                            <w:r w:rsidRPr="0088434E">
                              <w:rPr>
                                <w:rFonts w:ascii="Times New Roman" w:hAnsi="Times New Roman"/>
                                <w:b/>
                                <w:sz w:val="24"/>
                                <w:szCs w:val="24"/>
                              </w:rPr>
                              <w:t>I.I</w:t>
                            </w:r>
                            <w:r w:rsidR="0088434E" w:rsidRPr="0088434E">
                              <w:rPr>
                                <w:rFonts w:ascii="Times New Roman" w:hAnsi="Times New Roman"/>
                                <w:b/>
                                <w:sz w:val="24"/>
                                <w:szCs w:val="24"/>
                              </w:rPr>
                              <w:t>I</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5" o:spid="_x0000_s1029" type="#_x0000_t202" style="position:absolute;left:0;text-align:left;margin-left:352pt;margin-top:6.2pt;width:106.9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" strokeweight="2pt">
                <v:textbo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 xml:space="preserve">PRILOG </w:t>
                      </w:r>
                      <w:r w:rsidR="0088434E" w:rsidRPr="0088434E">
                        <w:rPr>
                          <w:rFonts w:ascii="Times New Roman" w:hAnsi="Times New Roman"/>
                          <w:b/>
                          <w:sz w:val="24"/>
                          <w:szCs w:val="24"/>
                        </w:rPr>
                        <w:t>II</w:t>
                      </w:r>
                      <w:r w:rsidRPr="0088434E">
                        <w:rPr>
                          <w:rFonts w:ascii="Times New Roman" w:hAnsi="Times New Roman"/>
                          <w:b/>
                          <w:sz w:val="24"/>
                          <w:szCs w:val="24"/>
                        </w:rPr>
                        <w:t>I.I</w:t>
                      </w:r>
                      <w:r w:rsidR="0088434E" w:rsidRPr="0088434E">
                        <w:rPr>
                          <w:rFonts w:ascii="Times New Roman" w:hAnsi="Times New Roman"/>
                          <w:b/>
                          <w:sz w:val="24"/>
                          <w:szCs w:val="24"/>
                        </w:rPr>
                        <w:t>I</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CB0CCD" w:rsidRPr="00456BF3" w:rsidTr="002C25EC">
        <w:tc>
          <w:tcPr>
            <w:tcW w:w="805" w:type="dxa"/>
            <w:shd w:val="clear" w:color="auto" w:fill="auto"/>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3855" w:type="dxa"/>
          </w:tcPr>
          <w:p w:rsidR="00CB0CCD" w:rsidRPr="006B62E2" w:rsidRDefault="0088434E" w:rsidP="002C25EC">
            <w:pPr>
              <w:ind w:left="0"/>
              <w:rPr>
                <w:rFonts w:asciiTheme="minorHAnsi" w:hAnsiTheme="minorHAnsi"/>
                <w:sz w:val="24"/>
                <w:szCs w:val="24"/>
              </w:rPr>
            </w:pPr>
            <w:r w:rsidRPr="006B62E2">
              <w:rPr>
                <w:rFonts w:asciiTheme="minorHAnsi" w:hAnsiTheme="minorHAnsi"/>
                <w:sz w:val="24"/>
                <w:szCs w:val="24"/>
              </w:rPr>
              <w:t xml:space="preserve">Grupa II. – </w:t>
            </w:r>
            <w:r w:rsidR="0004478A">
              <w:rPr>
                <w:rFonts w:asciiTheme="minorHAnsi" w:hAnsiTheme="minorHAnsi"/>
                <w:sz w:val="24"/>
                <w:szCs w:val="24"/>
              </w:rPr>
              <w:t>Upravljanje i administracija pr</w:t>
            </w:r>
            <w:r w:rsidR="001932C2" w:rsidRPr="001932C2">
              <w:rPr>
                <w:rFonts w:asciiTheme="minorHAnsi" w:hAnsiTheme="minorHAnsi"/>
                <w:sz w:val="24"/>
                <w:szCs w:val="24"/>
              </w:rPr>
              <w:t xml:space="preserve">ojekta </w:t>
            </w:r>
            <w:r w:rsidRPr="006B62E2">
              <w:rPr>
                <w:rFonts w:asciiTheme="minorHAnsi" w:hAnsiTheme="minorHAnsi"/>
                <w:sz w:val="24"/>
                <w:szCs w:val="24"/>
              </w:rPr>
              <w:t>Energetska obnova zgrade Osnovne škole Novska</w:t>
            </w:r>
          </w:p>
        </w:tc>
        <w:tc>
          <w:tcPr>
            <w:tcW w:w="999" w:type="dxa"/>
            <w:shd w:val="clear" w:color="auto" w:fill="auto"/>
          </w:tcPr>
          <w:p w:rsidR="00CB0CCD" w:rsidRPr="00456BF3" w:rsidRDefault="00CB0CCD" w:rsidP="002C25EC">
            <w:pPr>
              <w:ind w:left="0"/>
              <w:jc w:val="center"/>
              <w:rPr>
                <w:rFonts w:asciiTheme="minorHAnsi" w:hAnsiTheme="minorHAnsi"/>
                <w:sz w:val="24"/>
                <w:szCs w:val="24"/>
              </w:rPr>
            </w:pPr>
            <w:r>
              <w:rPr>
                <w:rFonts w:asciiTheme="minorHAnsi" w:hAnsiTheme="minorHAnsi"/>
                <w:sz w:val="24"/>
                <w:szCs w:val="24"/>
              </w:rPr>
              <w:t>kpl</w:t>
            </w:r>
          </w:p>
        </w:tc>
        <w:tc>
          <w:tcPr>
            <w:tcW w:w="1153" w:type="dxa"/>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1338" w:type="dxa"/>
            <w:shd w:val="clear" w:color="auto" w:fill="auto"/>
          </w:tcPr>
          <w:p w:rsidR="00CB0CCD" w:rsidRPr="00456BF3" w:rsidRDefault="00CB0CCD" w:rsidP="002C25EC">
            <w:pPr>
              <w:ind w:left="0"/>
              <w:jc w:val="center"/>
              <w:rPr>
                <w:rFonts w:asciiTheme="minorHAnsi" w:hAnsiTheme="minorHAnsi"/>
                <w:b/>
                <w:sz w:val="24"/>
                <w:szCs w:val="24"/>
              </w:rPr>
            </w:pP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88434E" w:rsidRDefault="0088434E">
      <w:pPr>
        <w:ind w:left="0"/>
        <w:rPr>
          <w:rFonts w:asciiTheme="minorHAnsi" w:eastAsia="Calibri" w:hAnsiTheme="minorHAnsi"/>
          <w:sz w:val="24"/>
          <w:szCs w:val="24"/>
          <w:lang w:eastAsia="en-US"/>
        </w:rPr>
      </w:pPr>
      <w:r>
        <w:rPr>
          <w:rFonts w:asciiTheme="minorHAnsi" w:eastAsia="Calibri" w:hAnsiTheme="minorHAnsi"/>
          <w:sz w:val="24"/>
          <w:szCs w:val="24"/>
          <w:lang w:eastAsia="en-US"/>
        </w:rPr>
        <w:br w:type="page"/>
      </w: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68480" behindDoc="0" locked="0" layoutInCell="1" allowOverlap="1" wp14:anchorId="77F8777D" wp14:editId="120CEF6C">
                <wp:simplePos x="0" y="0"/>
                <wp:positionH relativeFrom="column">
                  <wp:posOffset>4585970</wp:posOffset>
                </wp:positionH>
                <wp:positionV relativeFrom="paragraph">
                  <wp:posOffset>81280</wp:posOffset>
                </wp:positionV>
                <wp:extent cx="1381125" cy="2857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5750"/>
                        </a:xfrm>
                        <a:prstGeom prst="rect">
                          <a:avLst/>
                        </a:prstGeom>
                        <a:solidFill>
                          <a:srgbClr val="FFFFFF"/>
                        </a:solidFill>
                        <a:ln w="25400">
                          <a:solidFill>
                            <a:srgbClr val="000000"/>
                          </a:solidFill>
                          <a:miter lim="800000"/>
                          <a:headEnd/>
                          <a:tailEnd/>
                        </a:ln>
                      </wps:spPr>
                      <wps:txb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PRILOG I</w:t>
                            </w:r>
                            <w:r w:rsidR="0088434E">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.I</w:t>
                            </w:r>
                            <w:r w:rsidR="0088434E">
                              <w:rPr>
                                <w:rFonts w:ascii="Times New Roman" w:hAnsi="Times New Roman"/>
                                <w:b/>
                                <w:sz w:val="24"/>
                                <w:szCs w:val="24"/>
                              </w:rPr>
                              <w:t>II</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6" o:spid="_x0000_s1030" type="#_x0000_t202" style="position:absolute;left:0;text-align:left;margin-left:361.1pt;margin-top:6.4pt;width:10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" strokeweight="2pt">
                <v:textbo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PRILOG I</w:t>
                      </w:r>
                      <w:r w:rsidR="0088434E">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.I</w:t>
                      </w:r>
                      <w:r w:rsidR="0088434E">
                        <w:rPr>
                          <w:rFonts w:ascii="Times New Roman" w:hAnsi="Times New Roman"/>
                          <w:b/>
                          <w:sz w:val="24"/>
                          <w:szCs w:val="24"/>
                        </w:rPr>
                        <w:t>II</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CB0CCD" w:rsidRPr="00456BF3" w:rsidTr="002C25EC">
        <w:tc>
          <w:tcPr>
            <w:tcW w:w="805" w:type="dxa"/>
            <w:shd w:val="clear" w:color="auto" w:fill="auto"/>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3855" w:type="dxa"/>
          </w:tcPr>
          <w:p w:rsidR="00CB0CCD" w:rsidRPr="006B62E2" w:rsidRDefault="0088434E" w:rsidP="002C25EC">
            <w:pPr>
              <w:ind w:left="0"/>
              <w:rPr>
                <w:rFonts w:asciiTheme="minorHAnsi" w:hAnsiTheme="minorHAnsi"/>
                <w:sz w:val="24"/>
                <w:szCs w:val="24"/>
              </w:rPr>
            </w:pPr>
            <w:r w:rsidRPr="0088434E">
              <w:rPr>
                <w:rFonts w:asciiTheme="minorHAnsi" w:hAnsiTheme="minorHAnsi"/>
                <w:sz w:val="24"/>
                <w:szCs w:val="24"/>
              </w:rPr>
              <w:t xml:space="preserve">Grupa III. – </w:t>
            </w:r>
            <w:r w:rsidR="0004478A">
              <w:rPr>
                <w:rFonts w:asciiTheme="minorHAnsi" w:hAnsiTheme="minorHAnsi"/>
                <w:sz w:val="24"/>
                <w:szCs w:val="24"/>
              </w:rPr>
              <w:t>Upravljanje i administracija pr</w:t>
            </w:r>
            <w:r w:rsidR="001932C2" w:rsidRPr="001932C2">
              <w:rPr>
                <w:rFonts w:asciiTheme="minorHAnsi" w:hAnsiTheme="minorHAnsi"/>
                <w:sz w:val="24"/>
                <w:szCs w:val="24"/>
              </w:rPr>
              <w:t xml:space="preserve">ojekta </w:t>
            </w:r>
            <w:r w:rsidRPr="0088434E">
              <w:rPr>
                <w:rFonts w:asciiTheme="minorHAnsi" w:hAnsiTheme="minorHAnsi"/>
                <w:sz w:val="24"/>
                <w:szCs w:val="24"/>
              </w:rPr>
              <w:t>Energetska obnova zgrade Osnovne škole V. Nazora Topusko</w:t>
            </w:r>
          </w:p>
        </w:tc>
        <w:tc>
          <w:tcPr>
            <w:tcW w:w="999" w:type="dxa"/>
            <w:shd w:val="clear" w:color="auto" w:fill="auto"/>
          </w:tcPr>
          <w:p w:rsidR="00CB0CCD" w:rsidRPr="00456BF3" w:rsidRDefault="00CB0CCD" w:rsidP="002C25EC">
            <w:pPr>
              <w:ind w:left="0"/>
              <w:jc w:val="center"/>
              <w:rPr>
                <w:rFonts w:asciiTheme="minorHAnsi" w:hAnsiTheme="minorHAnsi"/>
                <w:sz w:val="24"/>
                <w:szCs w:val="24"/>
              </w:rPr>
            </w:pPr>
            <w:r>
              <w:rPr>
                <w:rFonts w:asciiTheme="minorHAnsi" w:hAnsiTheme="minorHAnsi"/>
                <w:sz w:val="24"/>
                <w:szCs w:val="24"/>
              </w:rPr>
              <w:t>kpl</w:t>
            </w:r>
          </w:p>
        </w:tc>
        <w:tc>
          <w:tcPr>
            <w:tcW w:w="1153" w:type="dxa"/>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1338" w:type="dxa"/>
            <w:shd w:val="clear" w:color="auto" w:fill="auto"/>
          </w:tcPr>
          <w:p w:rsidR="00CB0CCD" w:rsidRPr="00456BF3" w:rsidRDefault="00CB0CCD" w:rsidP="002C25EC">
            <w:pPr>
              <w:ind w:left="0"/>
              <w:jc w:val="center"/>
              <w:rPr>
                <w:rFonts w:asciiTheme="minorHAnsi" w:hAnsiTheme="minorHAnsi"/>
                <w:b/>
                <w:sz w:val="24"/>
                <w:szCs w:val="24"/>
              </w:rPr>
            </w:pP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CB0CCD" w:rsidRDefault="00CB0CCD" w:rsidP="00FE3F61">
      <w:pPr>
        <w:ind w:left="4614" w:firstLine="426"/>
        <w:rPr>
          <w:rFonts w:asciiTheme="minorHAnsi" w:hAnsiTheme="minorHAnsi"/>
          <w:sz w:val="24"/>
          <w:szCs w:val="24"/>
        </w:rPr>
      </w:pPr>
    </w:p>
    <w:p w:rsidR="0088434E" w:rsidRDefault="0088434E">
      <w:pPr>
        <w:ind w:left="0"/>
        <w:rPr>
          <w:rFonts w:asciiTheme="minorHAnsi" w:eastAsia="Calibri" w:hAnsiTheme="minorHAnsi"/>
          <w:sz w:val="24"/>
          <w:szCs w:val="24"/>
          <w:lang w:eastAsia="en-US"/>
        </w:rPr>
      </w:pPr>
      <w:r>
        <w:rPr>
          <w:rFonts w:asciiTheme="minorHAnsi" w:eastAsia="Calibri" w:hAnsiTheme="minorHAnsi"/>
          <w:sz w:val="24"/>
          <w:szCs w:val="24"/>
          <w:lang w:eastAsia="en-US"/>
        </w:rPr>
        <w:br w:type="page"/>
      </w: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70528" behindDoc="0" locked="0" layoutInCell="1" allowOverlap="1" wp14:anchorId="77F8777D" wp14:editId="120CEF6C">
                <wp:simplePos x="0" y="0"/>
                <wp:positionH relativeFrom="column">
                  <wp:posOffset>4424045</wp:posOffset>
                </wp:positionH>
                <wp:positionV relativeFrom="paragraph">
                  <wp:posOffset>78105</wp:posOffset>
                </wp:positionV>
                <wp:extent cx="1542415" cy="285750"/>
                <wp:effectExtent l="0" t="0" r="1968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25400">
                          <a:solidFill>
                            <a:srgbClr val="000000"/>
                          </a:solidFill>
                          <a:miter lim="800000"/>
                          <a:headEnd/>
                          <a:tailEnd/>
                        </a:ln>
                      </wps:spPr>
                      <wps:txb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 xml:space="preserve">PRILOG </w:t>
                            </w:r>
                            <w:r w:rsidR="0088434E">
                              <w:rPr>
                                <w:rFonts w:ascii="Times New Roman" w:hAnsi="Times New Roman"/>
                                <w:b/>
                                <w:sz w:val="24"/>
                                <w:szCs w:val="24"/>
                              </w:rPr>
                              <w:t>I</w:t>
                            </w:r>
                            <w:r w:rsidRPr="00E517AB">
                              <w:rPr>
                                <w:rFonts w:ascii="Times New Roman" w:hAnsi="Times New Roman"/>
                                <w:b/>
                                <w:sz w:val="24"/>
                                <w:szCs w:val="24"/>
                              </w:rPr>
                              <w:t>II</w:t>
                            </w:r>
                            <w:r>
                              <w:rPr>
                                <w:rFonts w:ascii="Times New Roman" w:hAnsi="Times New Roman"/>
                                <w:b/>
                                <w:sz w:val="24"/>
                                <w:szCs w:val="24"/>
                              </w:rPr>
                              <w:t>.I</w:t>
                            </w:r>
                            <w:r w:rsidR="0088434E">
                              <w:rPr>
                                <w:rFonts w:ascii="Times New Roman" w:hAnsi="Times New Roman"/>
                                <w:b/>
                                <w:sz w:val="24"/>
                                <w:szCs w:val="24"/>
                              </w:rPr>
                              <w:t>V</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7" o:spid="_x0000_s1031" type="#_x0000_t202" style="position:absolute;left:0;text-align:left;margin-left:348.35pt;margin-top:6.15pt;width:121.4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" strokeweight="2pt">
                <v:textbo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 xml:space="preserve">PRILOG </w:t>
                      </w:r>
                      <w:r w:rsidR="0088434E">
                        <w:rPr>
                          <w:rFonts w:ascii="Times New Roman" w:hAnsi="Times New Roman"/>
                          <w:b/>
                          <w:sz w:val="24"/>
                          <w:szCs w:val="24"/>
                        </w:rPr>
                        <w:t>I</w:t>
                      </w:r>
                      <w:r w:rsidRPr="00E517AB">
                        <w:rPr>
                          <w:rFonts w:ascii="Times New Roman" w:hAnsi="Times New Roman"/>
                          <w:b/>
                          <w:sz w:val="24"/>
                          <w:szCs w:val="24"/>
                        </w:rPr>
                        <w:t>II</w:t>
                      </w:r>
                      <w:r>
                        <w:rPr>
                          <w:rFonts w:ascii="Times New Roman" w:hAnsi="Times New Roman"/>
                          <w:b/>
                          <w:sz w:val="24"/>
                          <w:szCs w:val="24"/>
                        </w:rPr>
                        <w:t>.I</w:t>
                      </w:r>
                      <w:r w:rsidR="0088434E">
                        <w:rPr>
                          <w:rFonts w:ascii="Times New Roman" w:hAnsi="Times New Roman"/>
                          <w:b/>
                          <w:sz w:val="24"/>
                          <w:szCs w:val="24"/>
                        </w:rPr>
                        <w:t>V</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CB0CCD" w:rsidRPr="00456BF3" w:rsidTr="002C25EC">
        <w:tc>
          <w:tcPr>
            <w:tcW w:w="805" w:type="dxa"/>
            <w:shd w:val="clear" w:color="auto" w:fill="auto"/>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3855" w:type="dxa"/>
          </w:tcPr>
          <w:p w:rsidR="00CB0CCD" w:rsidRPr="006B62E2" w:rsidRDefault="003B7181" w:rsidP="002C25EC">
            <w:pPr>
              <w:ind w:left="0"/>
              <w:rPr>
                <w:rFonts w:asciiTheme="minorHAnsi" w:hAnsiTheme="minorHAnsi"/>
                <w:sz w:val="24"/>
                <w:szCs w:val="24"/>
              </w:rPr>
            </w:pPr>
            <w:r w:rsidRPr="003B7181">
              <w:rPr>
                <w:rFonts w:asciiTheme="minorHAnsi" w:hAnsiTheme="minorHAnsi"/>
                <w:sz w:val="24"/>
                <w:szCs w:val="24"/>
              </w:rPr>
              <w:t xml:space="preserve">Grupa IV. – </w:t>
            </w:r>
            <w:r w:rsidR="0004478A">
              <w:rPr>
                <w:rFonts w:asciiTheme="minorHAnsi" w:hAnsiTheme="minorHAnsi"/>
                <w:sz w:val="24"/>
                <w:szCs w:val="24"/>
              </w:rPr>
              <w:t>Upravljanje i administracija pr</w:t>
            </w:r>
            <w:r w:rsidR="001932C2" w:rsidRPr="001932C2">
              <w:rPr>
                <w:rFonts w:asciiTheme="minorHAnsi" w:hAnsiTheme="minorHAnsi"/>
                <w:sz w:val="24"/>
                <w:szCs w:val="24"/>
              </w:rPr>
              <w:t xml:space="preserve">ojekta </w:t>
            </w:r>
            <w:r w:rsidRPr="003B7181">
              <w:rPr>
                <w:rFonts w:asciiTheme="minorHAnsi" w:hAnsiTheme="minorHAnsi"/>
                <w:sz w:val="24"/>
                <w:szCs w:val="24"/>
              </w:rPr>
              <w:t>Energetska obnova zgrade Osnovne škole J. Kozarca Lipovljani</w:t>
            </w:r>
          </w:p>
        </w:tc>
        <w:tc>
          <w:tcPr>
            <w:tcW w:w="999" w:type="dxa"/>
            <w:shd w:val="clear" w:color="auto" w:fill="auto"/>
          </w:tcPr>
          <w:p w:rsidR="00CB0CCD" w:rsidRPr="00456BF3" w:rsidRDefault="00CB0CCD" w:rsidP="002C25EC">
            <w:pPr>
              <w:ind w:left="0"/>
              <w:jc w:val="center"/>
              <w:rPr>
                <w:rFonts w:asciiTheme="minorHAnsi" w:hAnsiTheme="minorHAnsi"/>
                <w:sz w:val="24"/>
                <w:szCs w:val="24"/>
              </w:rPr>
            </w:pPr>
            <w:r>
              <w:rPr>
                <w:rFonts w:asciiTheme="minorHAnsi" w:hAnsiTheme="minorHAnsi"/>
                <w:sz w:val="24"/>
                <w:szCs w:val="24"/>
              </w:rPr>
              <w:t>kpl</w:t>
            </w:r>
          </w:p>
        </w:tc>
        <w:tc>
          <w:tcPr>
            <w:tcW w:w="1153" w:type="dxa"/>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1338" w:type="dxa"/>
            <w:shd w:val="clear" w:color="auto" w:fill="auto"/>
          </w:tcPr>
          <w:p w:rsidR="00CB0CCD" w:rsidRPr="00456BF3" w:rsidRDefault="00CB0CCD" w:rsidP="002C25EC">
            <w:pPr>
              <w:ind w:left="0"/>
              <w:jc w:val="center"/>
              <w:rPr>
                <w:rFonts w:asciiTheme="minorHAnsi" w:hAnsiTheme="minorHAnsi"/>
                <w:b/>
                <w:sz w:val="24"/>
                <w:szCs w:val="24"/>
              </w:rPr>
            </w:pP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3B7181" w:rsidRDefault="003B7181">
      <w:pPr>
        <w:ind w:left="0"/>
        <w:rPr>
          <w:rFonts w:asciiTheme="minorHAnsi" w:hAnsiTheme="minorHAnsi"/>
          <w:b/>
          <w:bCs/>
          <w:sz w:val="24"/>
          <w:szCs w:val="24"/>
        </w:rPr>
      </w:pPr>
      <w:r>
        <w:rPr>
          <w:rFonts w:asciiTheme="minorHAnsi" w:hAnsiTheme="minorHAnsi"/>
          <w:b/>
          <w:bCs/>
          <w:sz w:val="24"/>
          <w:szCs w:val="24"/>
        </w:rPr>
        <w:br w:type="page"/>
      </w: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72576" behindDoc="0" locked="0" layoutInCell="1" allowOverlap="1" wp14:anchorId="77F8777D" wp14:editId="120CEF6C">
                <wp:simplePos x="0" y="0"/>
                <wp:positionH relativeFrom="column">
                  <wp:posOffset>4493260</wp:posOffset>
                </wp:positionH>
                <wp:positionV relativeFrom="paragraph">
                  <wp:posOffset>81280</wp:posOffset>
                </wp:positionV>
                <wp:extent cx="1473200" cy="285750"/>
                <wp:effectExtent l="0" t="0" r="127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85750"/>
                        </a:xfrm>
                        <a:prstGeom prst="rect">
                          <a:avLst/>
                        </a:prstGeom>
                        <a:solidFill>
                          <a:srgbClr val="FFFFFF"/>
                        </a:solidFill>
                        <a:ln w="25400">
                          <a:solidFill>
                            <a:srgbClr val="000000"/>
                          </a:solidFill>
                          <a:miter lim="800000"/>
                          <a:headEnd/>
                          <a:tailEnd/>
                        </a:ln>
                      </wps:spPr>
                      <wps:txb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PRILOG I</w:t>
                            </w:r>
                            <w:r w:rsidR="003B7181">
                              <w:rPr>
                                <w:rFonts w:ascii="Times New Roman" w:hAnsi="Times New Roman"/>
                                <w:b/>
                                <w:sz w:val="24"/>
                                <w:szCs w:val="24"/>
                              </w:rPr>
                              <w:t>I</w:t>
                            </w:r>
                            <w:r w:rsidRPr="00E517AB">
                              <w:rPr>
                                <w:rFonts w:ascii="Times New Roman" w:hAnsi="Times New Roman"/>
                                <w:b/>
                                <w:sz w:val="24"/>
                                <w:szCs w:val="24"/>
                              </w:rPr>
                              <w:t>I</w:t>
                            </w:r>
                            <w:r w:rsidR="003B7181">
                              <w:rPr>
                                <w:rFonts w:ascii="Times New Roman" w:hAnsi="Times New Roman"/>
                                <w:b/>
                                <w:sz w:val="24"/>
                                <w:szCs w:val="24"/>
                              </w:rPr>
                              <w:t>.V</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8" o:spid="_x0000_s1032" type="#_x0000_t202" style="position:absolute;left:0;text-align:left;margin-left:353.8pt;margin-top:6.4pt;width:116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" strokeweight="2pt">
                <v:textbo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PRILOG I</w:t>
                      </w:r>
                      <w:r w:rsidR="003B7181">
                        <w:rPr>
                          <w:rFonts w:ascii="Times New Roman" w:hAnsi="Times New Roman"/>
                          <w:b/>
                          <w:sz w:val="24"/>
                          <w:szCs w:val="24"/>
                        </w:rPr>
                        <w:t>I</w:t>
                      </w:r>
                      <w:r w:rsidRPr="00E517AB">
                        <w:rPr>
                          <w:rFonts w:ascii="Times New Roman" w:hAnsi="Times New Roman"/>
                          <w:b/>
                          <w:sz w:val="24"/>
                          <w:szCs w:val="24"/>
                        </w:rPr>
                        <w:t>I</w:t>
                      </w:r>
                      <w:r w:rsidR="003B7181">
                        <w:rPr>
                          <w:rFonts w:ascii="Times New Roman" w:hAnsi="Times New Roman"/>
                          <w:b/>
                          <w:sz w:val="24"/>
                          <w:szCs w:val="24"/>
                        </w:rPr>
                        <w:t>.V</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CB0CCD" w:rsidRPr="00456BF3" w:rsidTr="002C25EC">
        <w:tc>
          <w:tcPr>
            <w:tcW w:w="805" w:type="dxa"/>
            <w:shd w:val="clear" w:color="auto" w:fill="auto"/>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3855" w:type="dxa"/>
          </w:tcPr>
          <w:p w:rsidR="00CB0CCD" w:rsidRPr="006B62E2" w:rsidRDefault="003B7181" w:rsidP="002C25EC">
            <w:pPr>
              <w:ind w:left="0"/>
              <w:rPr>
                <w:rFonts w:asciiTheme="minorHAnsi" w:hAnsiTheme="minorHAnsi"/>
                <w:sz w:val="24"/>
                <w:szCs w:val="24"/>
              </w:rPr>
            </w:pPr>
            <w:r w:rsidRPr="003B7181">
              <w:rPr>
                <w:rFonts w:asciiTheme="minorHAnsi" w:hAnsiTheme="minorHAnsi"/>
                <w:sz w:val="24"/>
                <w:szCs w:val="24"/>
              </w:rPr>
              <w:t xml:space="preserve">Grupa V. – </w:t>
            </w:r>
            <w:r w:rsidR="0004478A">
              <w:rPr>
                <w:rFonts w:asciiTheme="minorHAnsi" w:hAnsiTheme="minorHAnsi"/>
                <w:sz w:val="24"/>
                <w:szCs w:val="24"/>
              </w:rPr>
              <w:t>Upravljanje i administracija pr</w:t>
            </w:r>
            <w:r w:rsidR="001932C2" w:rsidRPr="001932C2">
              <w:rPr>
                <w:rFonts w:asciiTheme="minorHAnsi" w:hAnsiTheme="minorHAnsi"/>
                <w:sz w:val="24"/>
                <w:szCs w:val="24"/>
              </w:rPr>
              <w:t xml:space="preserve">ojekta </w:t>
            </w:r>
            <w:r w:rsidRPr="003B7181">
              <w:rPr>
                <w:rFonts w:asciiTheme="minorHAnsi" w:hAnsiTheme="minorHAnsi"/>
                <w:sz w:val="24"/>
                <w:szCs w:val="24"/>
              </w:rPr>
              <w:t>Energetska obnova zgrade Osnovne škole I.G. Kovačić Gora</w:t>
            </w:r>
          </w:p>
        </w:tc>
        <w:tc>
          <w:tcPr>
            <w:tcW w:w="999" w:type="dxa"/>
            <w:shd w:val="clear" w:color="auto" w:fill="auto"/>
          </w:tcPr>
          <w:p w:rsidR="00CB0CCD" w:rsidRPr="00456BF3" w:rsidRDefault="00CB0CCD" w:rsidP="002C25EC">
            <w:pPr>
              <w:ind w:left="0"/>
              <w:jc w:val="center"/>
              <w:rPr>
                <w:rFonts w:asciiTheme="minorHAnsi" w:hAnsiTheme="minorHAnsi"/>
                <w:sz w:val="24"/>
                <w:szCs w:val="24"/>
              </w:rPr>
            </w:pPr>
            <w:r>
              <w:rPr>
                <w:rFonts w:asciiTheme="minorHAnsi" w:hAnsiTheme="minorHAnsi"/>
                <w:sz w:val="24"/>
                <w:szCs w:val="24"/>
              </w:rPr>
              <w:t>kpl</w:t>
            </w:r>
          </w:p>
        </w:tc>
        <w:tc>
          <w:tcPr>
            <w:tcW w:w="1153" w:type="dxa"/>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1338" w:type="dxa"/>
            <w:shd w:val="clear" w:color="auto" w:fill="auto"/>
          </w:tcPr>
          <w:p w:rsidR="00CB0CCD" w:rsidRPr="00456BF3" w:rsidRDefault="00CB0CCD" w:rsidP="002C25EC">
            <w:pPr>
              <w:ind w:left="0"/>
              <w:jc w:val="center"/>
              <w:rPr>
                <w:rFonts w:asciiTheme="minorHAnsi" w:hAnsiTheme="minorHAnsi"/>
                <w:b/>
                <w:sz w:val="24"/>
                <w:szCs w:val="24"/>
              </w:rPr>
            </w:pP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CB0CCD" w:rsidRDefault="00CB0CCD" w:rsidP="00FE3F61">
      <w:pPr>
        <w:ind w:left="4614" w:firstLine="426"/>
        <w:rPr>
          <w:rFonts w:asciiTheme="minorHAnsi" w:hAnsiTheme="minorHAnsi"/>
          <w:sz w:val="24"/>
          <w:szCs w:val="24"/>
        </w:rPr>
      </w:pPr>
    </w:p>
    <w:p w:rsidR="00CB0CCD" w:rsidRDefault="00CB0CCD" w:rsidP="00FE3F61">
      <w:pPr>
        <w:ind w:left="4614" w:firstLine="426"/>
        <w:rPr>
          <w:rFonts w:asciiTheme="minorHAnsi" w:hAnsiTheme="minorHAnsi"/>
          <w:sz w:val="24"/>
          <w:szCs w:val="24"/>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3B7181" w:rsidRDefault="003B7181">
      <w:pPr>
        <w:ind w:left="0"/>
        <w:rPr>
          <w:rFonts w:asciiTheme="minorHAnsi" w:eastAsia="Calibri" w:hAnsiTheme="minorHAnsi"/>
          <w:sz w:val="24"/>
          <w:szCs w:val="24"/>
          <w:lang w:eastAsia="en-US"/>
        </w:rPr>
      </w:pPr>
      <w:r>
        <w:rPr>
          <w:rFonts w:asciiTheme="minorHAnsi" w:eastAsia="Calibri" w:hAnsiTheme="minorHAnsi"/>
          <w:sz w:val="24"/>
          <w:szCs w:val="24"/>
          <w:lang w:eastAsia="en-US"/>
        </w:rPr>
        <w:br w:type="page"/>
      </w: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74624" behindDoc="0" locked="0" layoutInCell="1" allowOverlap="1" wp14:anchorId="77F8777D" wp14:editId="120CEF6C">
                <wp:simplePos x="0" y="0"/>
                <wp:positionH relativeFrom="column">
                  <wp:posOffset>4570095</wp:posOffset>
                </wp:positionH>
                <wp:positionV relativeFrom="paragraph">
                  <wp:posOffset>80010</wp:posOffset>
                </wp:positionV>
                <wp:extent cx="1395730" cy="285750"/>
                <wp:effectExtent l="0" t="0" r="1397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285750"/>
                        </a:xfrm>
                        <a:prstGeom prst="rect">
                          <a:avLst/>
                        </a:prstGeom>
                        <a:solidFill>
                          <a:srgbClr val="FFFFFF"/>
                        </a:solidFill>
                        <a:ln w="25400">
                          <a:solidFill>
                            <a:srgbClr val="000000"/>
                          </a:solidFill>
                          <a:miter lim="800000"/>
                          <a:headEnd/>
                          <a:tailEnd/>
                        </a:ln>
                      </wps:spPr>
                      <wps:txb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PRILOG I</w:t>
                            </w:r>
                            <w:r w:rsidR="003B7181">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w:t>
                            </w:r>
                            <w:r w:rsidR="003B7181">
                              <w:rPr>
                                <w:rFonts w:ascii="Times New Roman" w:hAnsi="Times New Roman"/>
                                <w:b/>
                                <w:sz w:val="24"/>
                                <w:szCs w:val="24"/>
                              </w:rPr>
                              <w:t>V</w:t>
                            </w:r>
                            <w:r>
                              <w:rPr>
                                <w:rFonts w:ascii="Times New Roman" w:hAnsi="Times New Roman"/>
                                <w:b/>
                                <w:sz w:val="24"/>
                                <w:szCs w:val="24"/>
                              </w:rPr>
                              <w:t>I</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9" o:spid="_x0000_s1033" type="#_x0000_t202" style="position:absolute;left:0;text-align:left;margin-left:359.85pt;margin-top:6.3pt;width:109.9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" strokeweight="2pt">
                <v:textbo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PRILOG I</w:t>
                      </w:r>
                      <w:r w:rsidR="003B7181">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w:t>
                      </w:r>
                      <w:r w:rsidR="003B7181">
                        <w:rPr>
                          <w:rFonts w:ascii="Times New Roman" w:hAnsi="Times New Roman"/>
                          <w:b/>
                          <w:sz w:val="24"/>
                          <w:szCs w:val="24"/>
                        </w:rPr>
                        <w:t>V</w:t>
                      </w:r>
                      <w:r>
                        <w:rPr>
                          <w:rFonts w:ascii="Times New Roman" w:hAnsi="Times New Roman"/>
                          <w:b/>
                          <w:sz w:val="24"/>
                          <w:szCs w:val="24"/>
                        </w:rPr>
                        <w:t>I</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CB0CCD" w:rsidRPr="00456BF3" w:rsidTr="002C25EC">
        <w:tc>
          <w:tcPr>
            <w:tcW w:w="805" w:type="dxa"/>
            <w:shd w:val="clear" w:color="auto" w:fill="auto"/>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3855" w:type="dxa"/>
          </w:tcPr>
          <w:p w:rsidR="00CB0CCD" w:rsidRPr="006B62E2" w:rsidRDefault="003B7181" w:rsidP="0004478A">
            <w:pPr>
              <w:ind w:left="0"/>
              <w:rPr>
                <w:rFonts w:asciiTheme="minorHAnsi" w:hAnsiTheme="minorHAnsi"/>
                <w:sz w:val="24"/>
                <w:szCs w:val="24"/>
              </w:rPr>
            </w:pPr>
            <w:r w:rsidRPr="003B7181">
              <w:rPr>
                <w:rFonts w:asciiTheme="minorHAnsi" w:hAnsiTheme="minorHAnsi"/>
                <w:sz w:val="24"/>
                <w:szCs w:val="24"/>
              </w:rPr>
              <w:t xml:space="preserve">Grupa VI. – </w:t>
            </w:r>
            <w:r w:rsidR="001932C2" w:rsidRPr="001932C2">
              <w:rPr>
                <w:rFonts w:asciiTheme="minorHAnsi" w:hAnsiTheme="minorHAnsi"/>
                <w:sz w:val="24"/>
                <w:szCs w:val="24"/>
              </w:rPr>
              <w:t>Upravljanje i administracija p</w:t>
            </w:r>
            <w:r w:rsidR="0004478A">
              <w:rPr>
                <w:rFonts w:asciiTheme="minorHAnsi" w:hAnsiTheme="minorHAnsi"/>
                <w:sz w:val="24"/>
                <w:szCs w:val="24"/>
              </w:rPr>
              <w:t>r</w:t>
            </w:r>
            <w:r w:rsidR="001932C2" w:rsidRPr="001932C2">
              <w:rPr>
                <w:rFonts w:asciiTheme="minorHAnsi" w:hAnsiTheme="minorHAnsi"/>
                <w:sz w:val="24"/>
                <w:szCs w:val="24"/>
              </w:rPr>
              <w:t xml:space="preserve">ojekta </w:t>
            </w:r>
            <w:r w:rsidRPr="003B7181">
              <w:rPr>
                <w:rFonts w:asciiTheme="minorHAnsi" w:hAnsiTheme="minorHAnsi"/>
                <w:sz w:val="24"/>
                <w:szCs w:val="24"/>
              </w:rPr>
              <w:t>Energetska obnova zgrade Osnovne škole Glina</w:t>
            </w:r>
          </w:p>
        </w:tc>
        <w:tc>
          <w:tcPr>
            <w:tcW w:w="999" w:type="dxa"/>
            <w:shd w:val="clear" w:color="auto" w:fill="auto"/>
          </w:tcPr>
          <w:p w:rsidR="00CB0CCD" w:rsidRPr="00456BF3" w:rsidRDefault="00CB0CCD" w:rsidP="002C25EC">
            <w:pPr>
              <w:ind w:left="0"/>
              <w:jc w:val="center"/>
              <w:rPr>
                <w:rFonts w:asciiTheme="minorHAnsi" w:hAnsiTheme="minorHAnsi"/>
                <w:sz w:val="24"/>
                <w:szCs w:val="24"/>
              </w:rPr>
            </w:pPr>
            <w:r>
              <w:rPr>
                <w:rFonts w:asciiTheme="minorHAnsi" w:hAnsiTheme="minorHAnsi"/>
                <w:sz w:val="24"/>
                <w:szCs w:val="24"/>
              </w:rPr>
              <w:t>kpl</w:t>
            </w:r>
          </w:p>
        </w:tc>
        <w:tc>
          <w:tcPr>
            <w:tcW w:w="1153" w:type="dxa"/>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1338" w:type="dxa"/>
            <w:shd w:val="clear" w:color="auto" w:fill="auto"/>
          </w:tcPr>
          <w:p w:rsidR="00CB0CCD" w:rsidRPr="00456BF3" w:rsidRDefault="00CB0CCD" w:rsidP="002C25EC">
            <w:pPr>
              <w:ind w:left="0"/>
              <w:jc w:val="center"/>
              <w:rPr>
                <w:rFonts w:asciiTheme="minorHAnsi" w:hAnsiTheme="minorHAnsi"/>
                <w:b/>
                <w:sz w:val="24"/>
                <w:szCs w:val="24"/>
              </w:rPr>
            </w:pP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CB0CCD" w:rsidRDefault="00CB0CCD" w:rsidP="00FE3F61">
      <w:pPr>
        <w:ind w:left="4614" w:firstLine="426"/>
        <w:rPr>
          <w:rFonts w:asciiTheme="minorHAnsi" w:hAnsiTheme="minorHAnsi"/>
          <w:sz w:val="24"/>
          <w:szCs w:val="24"/>
        </w:rPr>
      </w:pPr>
    </w:p>
    <w:p w:rsidR="003B7181" w:rsidRDefault="003B7181">
      <w:pPr>
        <w:ind w:left="0"/>
        <w:rPr>
          <w:rFonts w:asciiTheme="minorHAnsi" w:eastAsia="Calibri" w:hAnsiTheme="minorHAnsi"/>
          <w:sz w:val="24"/>
          <w:szCs w:val="24"/>
          <w:lang w:eastAsia="en-US"/>
        </w:rPr>
      </w:pPr>
      <w:r>
        <w:rPr>
          <w:rFonts w:asciiTheme="minorHAnsi" w:eastAsia="Calibri" w:hAnsiTheme="minorHAnsi"/>
          <w:sz w:val="24"/>
          <w:szCs w:val="24"/>
          <w:lang w:eastAsia="en-US"/>
        </w:rPr>
        <w:br w:type="page"/>
      </w: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76672" behindDoc="0" locked="0" layoutInCell="1" allowOverlap="1" wp14:anchorId="77F8777D" wp14:editId="120CEF6C">
                <wp:simplePos x="0" y="0"/>
                <wp:positionH relativeFrom="column">
                  <wp:posOffset>4562475</wp:posOffset>
                </wp:positionH>
                <wp:positionV relativeFrom="paragraph">
                  <wp:posOffset>81280</wp:posOffset>
                </wp:positionV>
                <wp:extent cx="1403985" cy="285750"/>
                <wp:effectExtent l="0" t="0" r="2476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85750"/>
                        </a:xfrm>
                        <a:prstGeom prst="rect">
                          <a:avLst/>
                        </a:prstGeom>
                        <a:solidFill>
                          <a:srgbClr val="FFFFFF"/>
                        </a:solidFill>
                        <a:ln w="25400">
                          <a:solidFill>
                            <a:srgbClr val="000000"/>
                          </a:solidFill>
                          <a:miter lim="800000"/>
                          <a:headEnd/>
                          <a:tailEnd/>
                        </a:ln>
                      </wps:spPr>
                      <wps:txb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PRILOG I</w:t>
                            </w:r>
                            <w:r w:rsidR="003B7181">
                              <w:rPr>
                                <w:rFonts w:ascii="Times New Roman" w:hAnsi="Times New Roman"/>
                                <w:b/>
                                <w:sz w:val="24"/>
                                <w:szCs w:val="24"/>
                              </w:rPr>
                              <w:t>I</w:t>
                            </w:r>
                            <w:r w:rsidRPr="00E517AB">
                              <w:rPr>
                                <w:rFonts w:ascii="Times New Roman" w:hAnsi="Times New Roman"/>
                                <w:b/>
                                <w:sz w:val="24"/>
                                <w:szCs w:val="24"/>
                              </w:rPr>
                              <w:t>I</w:t>
                            </w:r>
                            <w:r w:rsidR="003B7181">
                              <w:rPr>
                                <w:rFonts w:ascii="Times New Roman" w:hAnsi="Times New Roman"/>
                                <w:b/>
                                <w:sz w:val="24"/>
                                <w:szCs w:val="24"/>
                              </w:rPr>
                              <w:t>.VII</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10" o:spid="_x0000_s1034" type="#_x0000_t202" style="position:absolute;left:0;text-align:left;margin-left:359.25pt;margin-top:6.4pt;width:110.5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" strokeweight="2pt">
                <v:textbox>
                  <w:txbxContent>
                    <w:p w:rsidR="002C25EC" w:rsidRPr="00E517AB" w:rsidRDefault="002C25EC" w:rsidP="00CB0CCD">
                      <w:pPr>
                        <w:ind w:left="0"/>
                        <w:jc w:val="center"/>
                        <w:rPr>
                          <w:rFonts w:ascii="Times New Roman" w:hAnsi="Times New Roman"/>
                          <w:b/>
                          <w:sz w:val="24"/>
                          <w:szCs w:val="24"/>
                        </w:rPr>
                      </w:pPr>
                      <w:r w:rsidRPr="00E517AB">
                        <w:rPr>
                          <w:rFonts w:ascii="Times New Roman" w:hAnsi="Times New Roman"/>
                          <w:b/>
                          <w:sz w:val="24"/>
                          <w:szCs w:val="24"/>
                        </w:rPr>
                        <w:t>PRILOG I</w:t>
                      </w:r>
                      <w:r w:rsidR="003B7181">
                        <w:rPr>
                          <w:rFonts w:ascii="Times New Roman" w:hAnsi="Times New Roman"/>
                          <w:b/>
                          <w:sz w:val="24"/>
                          <w:szCs w:val="24"/>
                        </w:rPr>
                        <w:t>I</w:t>
                      </w:r>
                      <w:r w:rsidRPr="00E517AB">
                        <w:rPr>
                          <w:rFonts w:ascii="Times New Roman" w:hAnsi="Times New Roman"/>
                          <w:b/>
                          <w:sz w:val="24"/>
                          <w:szCs w:val="24"/>
                        </w:rPr>
                        <w:t>I</w:t>
                      </w:r>
                      <w:r w:rsidR="003B7181">
                        <w:rPr>
                          <w:rFonts w:ascii="Times New Roman" w:hAnsi="Times New Roman"/>
                          <w:b/>
                          <w:sz w:val="24"/>
                          <w:szCs w:val="24"/>
                        </w:rPr>
                        <w:t>.VII</w:t>
                      </w:r>
                      <w:r w:rsidRPr="00E517AB">
                        <w:rPr>
                          <w:rFonts w:ascii="Times New Roman" w:hAnsi="Times New Roman"/>
                          <w:b/>
                          <w:sz w:val="24"/>
                          <w:szCs w:val="24"/>
                        </w:rPr>
                        <w:t>.</w:t>
                      </w:r>
                    </w:p>
                    <w:p w:rsidR="002C25EC" w:rsidRDefault="002C25EC" w:rsidP="00CB0CCD">
                      <w:pPr>
                        <w:jc w:val="center"/>
                        <w:rPr>
                          <w:rFonts w:ascii="Arial" w:hAnsi="Arial"/>
                          <w:b/>
                        </w:rPr>
                      </w:pPr>
                    </w:p>
                    <w:p w:rsidR="002C25EC" w:rsidRDefault="002C25EC"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CB0CCD" w:rsidRPr="00456BF3" w:rsidTr="002C25EC">
        <w:tc>
          <w:tcPr>
            <w:tcW w:w="805" w:type="dxa"/>
            <w:shd w:val="clear" w:color="auto" w:fill="auto"/>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3855" w:type="dxa"/>
          </w:tcPr>
          <w:p w:rsidR="00CB0CCD" w:rsidRPr="006B62E2" w:rsidRDefault="003B7181" w:rsidP="0004478A">
            <w:pPr>
              <w:ind w:left="0"/>
              <w:rPr>
                <w:rFonts w:asciiTheme="minorHAnsi" w:hAnsiTheme="minorHAnsi"/>
                <w:sz w:val="24"/>
                <w:szCs w:val="24"/>
              </w:rPr>
            </w:pPr>
            <w:r w:rsidRPr="003B7181">
              <w:rPr>
                <w:rFonts w:asciiTheme="minorHAnsi" w:hAnsiTheme="minorHAnsi"/>
                <w:sz w:val="24"/>
                <w:szCs w:val="24"/>
              </w:rPr>
              <w:t xml:space="preserve">Grupa VII. – </w:t>
            </w:r>
            <w:r w:rsidR="001932C2" w:rsidRPr="001932C2">
              <w:rPr>
                <w:rFonts w:asciiTheme="minorHAnsi" w:hAnsiTheme="minorHAnsi"/>
                <w:sz w:val="24"/>
                <w:szCs w:val="24"/>
              </w:rPr>
              <w:t>Upravljanje i administracija p</w:t>
            </w:r>
            <w:r w:rsidR="0004478A">
              <w:rPr>
                <w:rFonts w:asciiTheme="minorHAnsi" w:hAnsiTheme="minorHAnsi"/>
                <w:sz w:val="24"/>
                <w:szCs w:val="24"/>
              </w:rPr>
              <w:t>r</w:t>
            </w:r>
            <w:r w:rsidR="001932C2" w:rsidRPr="001932C2">
              <w:rPr>
                <w:rFonts w:asciiTheme="minorHAnsi" w:hAnsiTheme="minorHAnsi"/>
                <w:sz w:val="24"/>
                <w:szCs w:val="24"/>
              </w:rPr>
              <w:t xml:space="preserve">ojekta </w:t>
            </w:r>
            <w:r w:rsidRPr="003B7181">
              <w:rPr>
                <w:rFonts w:asciiTheme="minorHAnsi" w:hAnsiTheme="minorHAnsi"/>
                <w:sz w:val="24"/>
                <w:szCs w:val="24"/>
              </w:rPr>
              <w:t>Energetska obnova zgrade Osnovne škole Sunja</w:t>
            </w:r>
          </w:p>
        </w:tc>
        <w:tc>
          <w:tcPr>
            <w:tcW w:w="999" w:type="dxa"/>
            <w:shd w:val="clear" w:color="auto" w:fill="auto"/>
          </w:tcPr>
          <w:p w:rsidR="00CB0CCD" w:rsidRPr="00456BF3" w:rsidRDefault="00CB0CCD" w:rsidP="002C25EC">
            <w:pPr>
              <w:ind w:left="0"/>
              <w:jc w:val="center"/>
              <w:rPr>
                <w:rFonts w:asciiTheme="minorHAnsi" w:hAnsiTheme="minorHAnsi"/>
                <w:sz w:val="24"/>
                <w:szCs w:val="24"/>
              </w:rPr>
            </w:pPr>
            <w:r>
              <w:rPr>
                <w:rFonts w:asciiTheme="minorHAnsi" w:hAnsiTheme="minorHAnsi"/>
                <w:sz w:val="24"/>
                <w:szCs w:val="24"/>
              </w:rPr>
              <w:t>kpl</w:t>
            </w:r>
          </w:p>
        </w:tc>
        <w:tc>
          <w:tcPr>
            <w:tcW w:w="1153" w:type="dxa"/>
          </w:tcPr>
          <w:p w:rsidR="00CB0CCD" w:rsidRPr="00456BF3" w:rsidRDefault="00CB0CCD" w:rsidP="002C25EC">
            <w:pPr>
              <w:ind w:left="0"/>
              <w:jc w:val="center"/>
              <w:rPr>
                <w:rFonts w:asciiTheme="minorHAnsi" w:hAnsiTheme="minorHAnsi"/>
                <w:sz w:val="24"/>
                <w:szCs w:val="24"/>
              </w:rPr>
            </w:pPr>
            <w:r w:rsidRPr="00456BF3">
              <w:rPr>
                <w:rFonts w:asciiTheme="minorHAnsi" w:hAnsiTheme="minorHAnsi"/>
                <w:sz w:val="24"/>
                <w:szCs w:val="24"/>
              </w:rPr>
              <w:t>1</w:t>
            </w:r>
          </w:p>
        </w:tc>
        <w:tc>
          <w:tcPr>
            <w:tcW w:w="1338" w:type="dxa"/>
            <w:shd w:val="clear" w:color="auto" w:fill="auto"/>
          </w:tcPr>
          <w:p w:rsidR="00CB0CCD" w:rsidRPr="00456BF3" w:rsidRDefault="00CB0CCD" w:rsidP="002C25EC">
            <w:pPr>
              <w:ind w:left="0"/>
              <w:jc w:val="center"/>
              <w:rPr>
                <w:rFonts w:asciiTheme="minorHAnsi" w:hAnsiTheme="minorHAnsi"/>
                <w:b/>
                <w:sz w:val="24"/>
                <w:szCs w:val="24"/>
              </w:rPr>
            </w:pP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r w:rsidR="00CB0CCD" w:rsidRPr="00456BF3" w:rsidTr="002C25EC">
        <w:tc>
          <w:tcPr>
            <w:tcW w:w="8150" w:type="dxa"/>
            <w:gridSpan w:val="5"/>
            <w:shd w:val="clear" w:color="auto" w:fill="auto"/>
          </w:tcPr>
          <w:p w:rsidR="00CB0CCD" w:rsidRPr="00456BF3" w:rsidRDefault="00CB0CCD" w:rsidP="002C25EC">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auto"/>
          </w:tcPr>
          <w:p w:rsidR="00CB0CCD" w:rsidRPr="00456BF3" w:rsidRDefault="00CB0CCD" w:rsidP="002C25EC">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sectPr w:rsidR="00CB0CCD" w:rsidSect="002C3411">
      <w:headerReference w:type="even" r:id="rId8"/>
      <w:headerReference w:type="default" r:id="rId9"/>
      <w:footerReference w:type="default" r:id="rId10"/>
      <w:pgSz w:w="11909" w:h="16834" w:code="9"/>
      <w:pgMar w:top="992" w:right="851" w:bottom="992" w:left="1418"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328" w:rsidRDefault="001D2328">
      <w:r>
        <w:separator/>
      </w:r>
    </w:p>
  </w:endnote>
  <w:endnote w:type="continuationSeparator" w:id="0">
    <w:p w:rsidR="001D2328" w:rsidRDefault="001D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Dutch801 Rm BT">
    <w:altName w:val="Times New Roman"/>
    <w:charset w:val="00"/>
    <w:family w:val="roman"/>
    <w:pitch w:val="variable"/>
    <w:sig w:usb0="00000001" w:usb1="00000000" w:usb2="00000000" w:usb3="00000000" w:csb0="0000001B" w:csb1="00000000"/>
  </w:font>
  <w:font w:name="Geometr706 Md BT">
    <w:altName w:val="Arial"/>
    <w:charset w:val="00"/>
    <w:family w:val="swiss"/>
    <w:pitch w:val="variable"/>
    <w:sig w:usb0="00000003" w:usb1="00000000" w:usb2="00000000" w:usb3="00000000" w:csb0="00000001" w:csb1="00000000"/>
  </w:font>
  <w:font w:name="HRAvantgard">
    <w:altName w:val="Times New Roman"/>
    <w:charset w:val="00"/>
    <w:family w:val="auto"/>
    <w:pitch w:val="variable"/>
    <w:sig w:usb0="00000003" w:usb1="00000000" w:usb2="00000000" w:usb3="00000000" w:csb0="00000001" w:csb1="00000000"/>
  </w:font>
  <w:font w:name="HR_Swiss">
    <w:altName w:val="Times New Roman"/>
    <w:panose1 w:val="00000000000000000000"/>
    <w:charset w:val="00"/>
    <w:family w:val="auto"/>
    <w:notTrueType/>
    <w:pitch w:val="default"/>
    <w:sig w:usb0="00000003" w:usb1="00000000" w:usb2="00000000" w:usb3="00000000" w:csb0="00000001" w:csb1="00000000"/>
  </w:font>
  <w:font w:name="Univers_PC">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EC" w:rsidRDefault="002C25EC">
    <w:pPr>
      <w:pStyle w:val="Footer"/>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328" w:rsidRDefault="001D2328">
      <w:r>
        <w:separator/>
      </w:r>
    </w:p>
  </w:footnote>
  <w:footnote w:type="continuationSeparator" w:id="0">
    <w:p w:rsidR="001D2328" w:rsidRDefault="001D2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EC" w:rsidRDefault="002C25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25EC" w:rsidRDefault="002C2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EC" w:rsidRDefault="002C25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2669">
      <w:rPr>
        <w:rStyle w:val="PageNumber"/>
        <w:noProof/>
      </w:rPr>
      <w:t>10</w:t>
    </w:r>
    <w:r>
      <w:rPr>
        <w:rStyle w:val="PageNumber"/>
      </w:rPr>
      <w:fldChar w:fldCharType="end"/>
    </w:r>
  </w:p>
  <w:p w:rsidR="002C25EC" w:rsidRDefault="002C25EC">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7EA8"/>
    <w:multiLevelType w:val="hybridMultilevel"/>
    <w:tmpl w:val="AE5CA4D2"/>
    <w:lvl w:ilvl="0" w:tplc="959E57A0">
      <w:start w:val="9"/>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684AE1"/>
    <w:multiLevelType w:val="multilevel"/>
    <w:tmpl w:val="C36C8E34"/>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143E60"/>
    <w:multiLevelType w:val="multilevel"/>
    <w:tmpl w:val="4784FBEA"/>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19003C"/>
    <w:multiLevelType w:val="multilevel"/>
    <w:tmpl w:val="4A982272"/>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E01B65"/>
    <w:multiLevelType w:val="multilevel"/>
    <w:tmpl w:val="75640526"/>
    <w:lvl w:ilvl="0">
      <w:start w:val="1"/>
      <w:numFmt w:val="decimal"/>
      <w:lvlText w:val="%1."/>
      <w:lvlJc w:val="left"/>
      <w:pPr>
        <w:ind w:left="720" w:hanging="360"/>
      </w:pPr>
      <w:rPr>
        <w:rFonts w:ascii="Times New Roman" w:hAnsi="Times New Roman" w:cs="Times New Roman" w:hint="default"/>
        <w:b w:val="0"/>
        <w:bCs/>
        <w:sz w:val="24"/>
        <w:szCs w:val="24"/>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5EB7F7F"/>
    <w:multiLevelType w:val="multilevel"/>
    <w:tmpl w:val="043A6402"/>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423704"/>
    <w:multiLevelType w:val="multilevel"/>
    <w:tmpl w:val="A42238A2"/>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7594D00"/>
    <w:multiLevelType w:val="multilevel"/>
    <w:tmpl w:val="649C0FD4"/>
    <w:lvl w:ilvl="0">
      <w:start w:val="1"/>
      <w:numFmt w:val="decimal"/>
      <w:lvlText w:val="%1."/>
      <w:lvlJc w:val="right"/>
      <w:pPr>
        <w:ind w:left="720" w:hanging="360"/>
      </w:pPr>
      <w:rPr>
        <w:rFonts w:ascii="Calibri Light" w:eastAsia="DengXian Light" w:hAnsi="Calibri Light"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AA74C6"/>
    <w:multiLevelType w:val="multilevel"/>
    <w:tmpl w:val="1DA49040"/>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2F255C"/>
    <w:multiLevelType w:val="multilevel"/>
    <w:tmpl w:val="FA52E3D4"/>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623C10"/>
    <w:multiLevelType w:val="hybridMultilevel"/>
    <w:tmpl w:val="E2BE3026"/>
    <w:lvl w:ilvl="0" w:tplc="7A602B10">
      <w:numFmt w:val="bullet"/>
      <w:lvlText w:val="-"/>
      <w:lvlJc w:val="left"/>
      <w:pPr>
        <w:ind w:left="720" w:hanging="360"/>
      </w:pPr>
      <w:rPr>
        <w:rFonts w:ascii="Times New Roman" w:eastAsia="Times New Roman" w:hAnsi="Times New Roman" w:cs="Times New Roman" w:hint="default"/>
        <w:b/>
      </w:rPr>
    </w:lvl>
    <w:lvl w:ilvl="1" w:tplc="5F607844" w:tentative="1">
      <w:start w:val="1"/>
      <w:numFmt w:val="bullet"/>
      <w:lvlText w:val="o"/>
      <w:lvlJc w:val="left"/>
      <w:pPr>
        <w:ind w:left="1440" w:hanging="360"/>
      </w:pPr>
      <w:rPr>
        <w:rFonts w:ascii="Courier New" w:hAnsi="Courier New" w:cs="Courier New" w:hint="default"/>
      </w:rPr>
    </w:lvl>
    <w:lvl w:ilvl="2" w:tplc="33DCED88">
      <w:start w:val="1"/>
      <w:numFmt w:val="bullet"/>
      <w:lvlText w:val=""/>
      <w:lvlJc w:val="left"/>
      <w:pPr>
        <w:ind w:left="2160" w:hanging="360"/>
      </w:pPr>
      <w:rPr>
        <w:rFonts w:ascii="Wingdings" w:hAnsi="Wingdings" w:hint="default"/>
      </w:rPr>
    </w:lvl>
    <w:lvl w:ilvl="3" w:tplc="0F0EF11E" w:tentative="1">
      <w:start w:val="1"/>
      <w:numFmt w:val="bullet"/>
      <w:lvlText w:val=""/>
      <w:lvlJc w:val="left"/>
      <w:pPr>
        <w:ind w:left="2880" w:hanging="360"/>
      </w:pPr>
      <w:rPr>
        <w:rFonts w:ascii="Symbol" w:hAnsi="Symbol" w:hint="default"/>
      </w:rPr>
    </w:lvl>
    <w:lvl w:ilvl="4" w:tplc="B038DD42" w:tentative="1">
      <w:start w:val="1"/>
      <w:numFmt w:val="bullet"/>
      <w:lvlText w:val="o"/>
      <w:lvlJc w:val="left"/>
      <w:pPr>
        <w:ind w:left="3600" w:hanging="360"/>
      </w:pPr>
      <w:rPr>
        <w:rFonts w:ascii="Courier New" w:hAnsi="Courier New" w:cs="Courier New" w:hint="default"/>
      </w:rPr>
    </w:lvl>
    <w:lvl w:ilvl="5" w:tplc="B25E3200" w:tentative="1">
      <w:start w:val="1"/>
      <w:numFmt w:val="bullet"/>
      <w:lvlText w:val=""/>
      <w:lvlJc w:val="left"/>
      <w:pPr>
        <w:ind w:left="4320" w:hanging="360"/>
      </w:pPr>
      <w:rPr>
        <w:rFonts w:ascii="Wingdings" w:hAnsi="Wingdings" w:hint="default"/>
      </w:rPr>
    </w:lvl>
    <w:lvl w:ilvl="6" w:tplc="74A6730E" w:tentative="1">
      <w:start w:val="1"/>
      <w:numFmt w:val="bullet"/>
      <w:lvlText w:val=""/>
      <w:lvlJc w:val="left"/>
      <w:pPr>
        <w:ind w:left="5040" w:hanging="360"/>
      </w:pPr>
      <w:rPr>
        <w:rFonts w:ascii="Symbol" w:hAnsi="Symbol" w:hint="default"/>
      </w:rPr>
    </w:lvl>
    <w:lvl w:ilvl="7" w:tplc="43E40F96" w:tentative="1">
      <w:start w:val="1"/>
      <w:numFmt w:val="bullet"/>
      <w:lvlText w:val="o"/>
      <w:lvlJc w:val="left"/>
      <w:pPr>
        <w:ind w:left="5760" w:hanging="360"/>
      </w:pPr>
      <w:rPr>
        <w:rFonts w:ascii="Courier New" w:hAnsi="Courier New" w:cs="Courier New" w:hint="default"/>
      </w:rPr>
    </w:lvl>
    <w:lvl w:ilvl="8" w:tplc="6BF6312E" w:tentative="1">
      <w:start w:val="1"/>
      <w:numFmt w:val="bullet"/>
      <w:lvlText w:val=""/>
      <w:lvlJc w:val="left"/>
      <w:pPr>
        <w:ind w:left="6480" w:hanging="360"/>
      </w:pPr>
      <w:rPr>
        <w:rFonts w:ascii="Wingdings" w:hAnsi="Wingdings" w:hint="default"/>
      </w:rPr>
    </w:lvl>
  </w:abstractNum>
  <w:abstractNum w:abstractNumId="12" w15:restartNumberingAfterBreak="0">
    <w:nsid w:val="53163DBA"/>
    <w:multiLevelType w:val="multilevel"/>
    <w:tmpl w:val="013A8C0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5AB469B8"/>
    <w:multiLevelType w:val="hybridMultilevel"/>
    <w:tmpl w:val="ED1AA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FC7ECB"/>
    <w:multiLevelType w:val="hybridMultilevel"/>
    <w:tmpl w:val="574A2A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08A50E4"/>
    <w:multiLevelType w:val="hybridMultilevel"/>
    <w:tmpl w:val="3D4E6292"/>
    <w:lvl w:ilvl="0" w:tplc="0494F922">
      <w:start w:val="9"/>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17" w15:restartNumberingAfterBreak="0">
    <w:nsid w:val="72D35659"/>
    <w:multiLevelType w:val="multilevel"/>
    <w:tmpl w:val="AAB68E66"/>
    <w:lvl w:ilvl="0">
      <w:start w:val="8"/>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6"/>
  </w:num>
  <w:num w:numId="5">
    <w:abstractNumId w:val="2"/>
  </w:num>
  <w:num w:numId="6">
    <w:abstractNumId w:val="3"/>
  </w:num>
  <w:num w:numId="7">
    <w:abstractNumId w:val="10"/>
  </w:num>
  <w:num w:numId="8">
    <w:abstractNumId w:val="17"/>
  </w:num>
  <w:num w:numId="9">
    <w:abstractNumId w:val="5"/>
  </w:num>
  <w:num w:numId="10">
    <w:abstractNumId w:val="8"/>
  </w:num>
  <w:num w:numId="11">
    <w:abstractNumId w:val="0"/>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25"/>
    <w:rsid w:val="000033CE"/>
    <w:rsid w:val="0001332C"/>
    <w:rsid w:val="0001490C"/>
    <w:rsid w:val="00015751"/>
    <w:rsid w:val="00016C98"/>
    <w:rsid w:val="000177E9"/>
    <w:rsid w:val="00017F40"/>
    <w:rsid w:val="00022216"/>
    <w:rsid w:val="0002319D"/>
    <w:rsid w:val="00031147"/>
    <w:rsid w:val="0004319C"/>
    <w:rsid w:val="0004478A"/>
    <w:rsid w:val="0005279C"/>
    <w:rsid w:val="00052C12"/>
    <w:rsid w:val="0005336D"/>
    <w:rsid w:val="00054477"/>
    <w:rsid w:val="000551F4"/>
    <w:rsid w:val="00056281"/>
    <w:rsid w:val="00056EBB"/>
    <w:rsid w:val="00060012"/>
    <w:rsid w:val="00060E64"/>
    <w:rsid w:val="0006463E"/>
    <w:rsid w:val="000803CF"/>
    <w:rsid w:val="00082755"/>
    <w:rsid w:val="00091785"/>
    <w:rsid w:val="000931C0"/>
    <w:rsid w:val="0009552A"/>
    <w:rsid w:val="00097281"/>
    <w:rsid w:val="00097CD3"/>
    <w:rsid w:val="000A5BE0"/>
    <w:rsid w:val="000B2CCC"/>
    <w:rsid w:val="000B4D79"/>
    <w:rsid w:val="000B74F2"/>
    <w:rsid w:val="000B7A72"/>
    <w:rsid w:val="000C0D8A"/>
    <w:rsid w:val="000C1844"/>
    <w:rsid w:val="000C1D99"/>
    <w:rsid w:val="000D11CB"/>
    <w:rsid w:val="000D1461"/>
    <w:rsid w:val="000D28EC"/>
    <w:rsid w:val="000D2C4D"/>
    <w:rsid w:val="000D66DE"/>
    <w:rsid w:val="000D6C72"/>
    <w:rsid w:val="000E332E"/>
    <w:rsid w:val="000E3ECE"/>
    <w:rsid w:val="000E71B3"/>
    <w:rsid w:val="000F48B0"/>
    <w:rsid w:val="000F752A"/>
    <w:rsid w:val="000F7DD3"/>
    <w:rsid w:val="001018B5"/>
    <w:rsid w:val="00102ED4"/>
    <w:rsid w:val="0010733E"/>
    <w:rsid w:val="00110A83"/>
    <w:rsid w:val="00110C4F"/>
    <w:rsid w:val="00114F95"/>
    <w:rsid w:val="00114FF2"/>
    <w:rsid w:val="00115B5D"/>
    <w:rsid w:val="00117086"/>
    <w:rsid w:val="001204E8"/>
    <w:rsid w:val="0012059B"/>
    <w:rsid w:val="00124662"/>
    <w:rsid w:val="00125669"/>
    <w:rsid w:val="00125890"/>
    <w:rsid w:val="00127BD4"/>
    <w:rsid w:val="00132218"/>
    <w:rsid w:val="00132879"/>
    <w:rsid w:val="00137AA0"/>
    <w:rsid w:val="0014215D"/>
    <w:rsid w:val="00142700"/>
    <w:rsid w:val="00143F6A"/>
    <w:rsid w:val="001442E1"/>
    <w:rsid w:val="0015010F"/>
    <w:rsid w:val="001511F4"/>
    <w:rsid w:val="00153A03"/>
    <w:rsid w:val="00153CEC"/>
    <w:rsid w:val="001560C7"/>
    <w:rsid w:val="00157100"/>
    <w:rsid w:val="001603CA"/>
    <w:rsid w:val="001608F3"/>
    <w:rsid w:val="001628F3"/>
    <w:rsid w:val="00163ED9"/>
    <w:rsid w:val="00173010"/>
    <w:rsid w:val="001730FC"/>
    <w:rsid w:val="00177537"/>
    <w:rsid w:val="00183D40"/>
    <w:rsid w:val="001932C2"/>
    <w:rsid w:val="0019383A"/>
    <w:rsid w:val="00193FBF"/>
    <w:rsid w:val="001942F7"/>
    <w:rsid w:val="001952CA"/>
    <w:rsid w:val="001A6E03"/>
    <w:rsid w:val="001B0258"/>
    <w:rsid w:val="001B1121"/>
    <w:rsid w:val="001B3C82"/>
    <w:rsid w:val="001B703E"/>
    <w:rsid w:val="001C2C03"/>
    <w:rsid w:val="001C2C81"/>
    <w:rsid w:val="001C4B7E"/>
    <w:rsid w:val="001C516A"/>
    <w:rsid w:val="001C6CA5"/>
    <w:rsid w:val="001D2328"/>
    <w:rsid w:val="001D3676"/>
    <w:rsid w:val="001D3F64"/>
    <w:rsid w:val="001D6426"/>
    <w:rsid w:val="001E0C6C"/>
    <w:rsid w:val="001E1EDC"/>
    <w:rsid w:val="001E20F1"/>
    <w:rsid w:val="001E259A"/>
    <w:rsid w:val="001E2A26"/>
    <w:rsid w:val="001E4AB5"/>
    <w:rsid w:val="001E56B1"/>
    <w:rsid w:val="001F3161"/>
    <w:rsid w:val="001F4520"/>
    <w:rsid w:val="001F547C"/>
    <w:rsid w:val="001F61F9"/>
    <w:rsid w:val="001F698F"/>
    <w:rsid w:val="00202687"/>
    <w:rsid w:val="00202BF2"/>
    <w:rsid w:val="00204B01"/>
    <w:rsid w:val="00207D2C"/>
    <w:rsid w:val="00211261"/>
    <w:rsid w:val="00211EF5"/>
    <w:rsid w:val="00214C7E"/>
    <w:rsid w:val="0021556C"/>
    <w:rsid w:val="00215F78"/>
    <w:rsid w:val="002165F2"/>
    <w:rsid w:val="00217496"/>
    <w:rsid w:val="00217836"/>
    <w:rsid w:val="002202CA"/>
    <w:rsid w:val="00221583"/>
    <w:rsid w:val="00235FEE"/>
    <w:rsid w:val="002418B4"/>
    <w:rsid w:val="00243776"/>
    <w:rsid w:val="00254CCC"/>
    <w:rsid w:val="00254EC7"/>
    <w:rsid w:val="00256C7F"/>
    <w:rsid w:val="00261C08"/>
    <w:rsid w:val="002739FB"/>
    <w:rsid w:val="00277554"/>
    <w:rsid w:val="002811BB"/>
    <w:rsid w:val="0028389D"/>
    <w:rsid w:val="00284B81"/>
    <w:rsid w:val="002919F5"/>
    <w:rsid w:val="002A413E"/>
    <w:rsid w:val="002A4684"/>
    <w:rsid w:val="002C25EC"/>
    <w:rsid w:val="002C3411"/>
    <w:rsid w:val="002C5FDD"/>
    <w:rsid w:val="002C6C73"/>
    <w:rsid w:val="002D79A1"/>
    <w:rsid w:val="002E0F0D"/>
    <w:rsid w:val="002E139C"/>
    <w:rsid w:val="002E478A"/>
    <w:rsid w:val="002E7D03"/>
    <w:rsid w:val="00300B02"/>
    <w:rsid w:val="0030508E"/>
    <w:rsid w:val="003052E2"/>
    <w:rsid w:val="003068D8"/>
    <w:rsid w:val="00311CB2"/>
    <w:rsid w:val="00312545"/>
    <w:rsid w:val="003150C4"/>
    <w:rsid w:val="00316138"/>
    <w:rsid w:val="00316A5E"/>
    <w:rsid w:val="003200A0"/>
    <w:rsid w:val="00322D12"/>
    <w:rsid w:val="00324223"/>
    <w:rsid w:val="003254BE"/>
    <w:rsid w:val="003274D1"/>
    <w:rsid w:val="0033037D"/>
    <w:rsid w:val="00330B36"/>
    <w:rsid w:val="00332E80"/>
    <w:rsid w:val="003413D5"/>
    <w:rsid w:val="00341D10"/>
    <w:rsid w:val="00342BB3"/>
    <w:rsid w:val="0034332A"/>
    <w:rsid w:val="0034344F"/>
    <w:rsid w:val="003466B2"/>
    <w:rsid w:val="00347080"/>
    <w:rsid w:val="003537AB"/>
    <w:rsid w:val="003565E0"/>
    <w:rsid w:val="00357E7B"/>
    <w:rsid w:val="00361E52"/>
    <w:rsid w:val="0036370D"/>
    <w:rsid w:val="0037359A"/>
    <w:rsid w:val="00376D1E"/>
    <w:rsid w:val="00380E7F"/>
    <w:rsid w:val="00383060"/>
    <w:rsid w:val="00387B00"/>
    <w:rsid w:val="00390455"/>
    <w:rsid w:val="00391C40"/>
    <w:rsid w:val="003958ED"/>
    <w:rsid w:val="00396144"/>
    <w:rsid w:val="003A0975"/>
    <w:rsid w:val="003A1019"/>
    <w:rsid w:val="003A2C58"/>
    <w:rsid w:val="003B1686"/>
    <w:rsid w:val="003B37B2"/>
    <w:rsid w:val="003B559A"/>
    <w:rsid w:val="003B6162"/>
    <w:rsid w:val="003B7181"/>
    <w:rsid w:val="003C114B"/>
    <w:rsid w:val="003C67ED"/>
    <w:rsid w:val="003D166D"/>
    <w:rsid w:val="003D2CB8"/>
    <w:rsid w:val="003D5720"/>
    <w:rsid w:val="003E24F6"/>
    <w:rsid w:val="003E36ED"/>
    <w:rsid w:val="003E65A1"/>
    <w:rsid w:val="003F3D33"/>
    <w:rsid w:val="003F556D"/>
    <w:rsid w:val="003F640A"/>
    <w:rsid w:val="00403172"/>
    <w:rsid w:val="00403A53"/>
    <w:rsid w:val="00403D3A"/>
    <w:rsid w:val="00413BDE"/>
    <w:rsid w:val="004212F2"/>
    <w:rsid w:val="004213FF"/>
    <w:rsid w:val="0042316C"/>
    <w:rsid w:val="00424516"/>
    <w:rsid w:val="0042544A"/>
    <w:rsid w:val="00427C73"/>
    <w:rsid w:val="00431718"/>
    <w:rsid w:val="0043258D"/>
    <w:rsid w:val="004340A9"/>
    <w:rsid w:val="00434AD9"/>
    <w:rsid w:val="00440504"/>
    <w:rsid w:val="0044228B"/>
    <w:rsid w:val="004431EF"/>
    <w:rsid w:val="00446427"/>
    <w:rsid w:val="00456BF3"/>
    <w:rsid w:val="0045713C"/>
    <w:rsid w:val="00461ABE"/>
    <w:rsid w:val="00461B8E"/>
    <w:rsid w:val="00463D66"/>
    <w:rsid w:val="0046519E"/>
    <w:rsid w:val="004659FF"/>
    <w:rsid w:val="004716F3"/>
    <w:rsid w:val="00472240"/>
    <w:rsid w:val="00475F93"/>
    <w:rsid w:val="004770C0"/>
    <w:rsid w:val="0047757D"/>
    <w:rsid w:val="00486CFF"/>
    <w:rsid w:val="004902F4"/>
    <w:rsid w:val="00493F52"/>
    <w:rsid w:val="0049725D"/>
    <w:rsid w:val="004A1519"/>
    <w:rsid w:val="004A3928"/>
    <w:rsid w:val="004A5A77"/>
    <w:rsid w:val="004A61DB"/>
    <w:rsid w:val="004B442D"/>
    <w:rsid w:val="004B6526"/>
    <w:rsid w:val="004B7F53"/>
    <w:rsid w:val="004C46A5"/>
    <w:rsid w:val="004C5EA8"/>
    <w:rsid w:val="004D1FE0"/>
    <w:rsid w:val="004D3358"/>
    <w:rsid w:val="004D387D"/>
    <w:rsid w:val="004E15B2"/>
    <w:rsid w:val="004E3FF0"/>
    <w:rsid w:val="004E4326"/>
    <w:rsid w:val="004E5C50"/>
    <w:rsid w:val="004E61CF"/>
    <w:rsid w:val="004F235A"/>
    <w:rsid w:val="004F3C9C"/>
    <w:rsid w:val="004F3E34"/>
    <w:rsid w:val="004F4A06"/>
    <w:rsid w:val="004F7033"/>
    <w:rsid w:val="004F772F"/>
    <w:rsid w:val="005053FB"/>
    <w:rsid w:val="0051220D"/>
    <w:rsid w:val="00512802"/>
    <w:rsid w:val="005140E2"/>
    <w:rsid w:val="00514637"/>
    <w:rsid w:val="00516424"/>
    <w:rsid w:val="0051771F"/>
    <w:rsid w:val="005200EF"/>
    <w:rsid w:val="00521F26"/>
    <w:rsid w:val="005228F6"/>
    <w:rsid w:val="00523071"/>
    <w:rsid w:val="005248CD"/>
    <w:rsid w:val="00524CE7"/>
    <w:rsid w:val="00526E0B"/>
    <w:rsid w:val="00533B31"/>
    <w:rsid w:val="00533D13"/>
    <w:rsid w:val="00536EDE"/>
    <w:rsid w:val="0053768A"/>
    <w:rsid w:val="00541C09"/>
    <w:rsid w:val="0054421E"/>
    <w:rsid w:val="0054485B"/>
    <w:rsid w:val="00547B80"/>
    <w:rsid w:val="00547CB8"/>
    <w:rsid w:val="00550BEC"/>
    <w:rsid w:val="005559D1"/>
    <w:rsid w:val="00560069"/>
    <w:rsid w:val="00565903"/>
    <w:rsid w:val="00567615"/>
    <w:rsid w:val="00570A89"/>
    <w:rsid w:val="00575F3D"/>
    <w:rsid w:val="0058435E"/>
    <w:rsid w:val="005859F3"/>
    <w:rsid w:val="00590B3A"/>
    <w:rsid w:val="00592106"/>
    <w:rsid w:val="00593C04"/>
    <w:rsid w:val="00595DD0"/>
    <w:rsid w:val="005970FD"/>
    <w:rsid w:val="005A251E"/>
    <w:rsid w:val="005A4688"/>
    <w:rsid w:val="005B21BE"/>
    <w:rsid w:val="005C1EE5"/>
    <w:rsid w:val="005C3121"/>
    <w:rsid w:val="005C3157"/>
    <w:rsid w:val="005C3342"/>
    <w:rsid w:val="005C48B5"/>
    <w:rsid w:val="005C7371"/>
    <w:rsid w:val="005D0879"/>
    <w:rsid w:val="005D1E90"/>
    <w:rsid w:val="005D21B4"/>
    <w:rsid w:val="005D248A"/>
    <w:rsid w:val="005D545F"/>
    <w:rsid w:val="005D5DA7"/>
    <w:rsid w:val="005D778A"/>
    <w:rsid w:val="005E03AD"/>
    <w:rsid w:val="005E5FB4"/>
    <w:rsid w:val="005F1346"/>
    <w:rsid w:val="005F1ED0"/>
    <w:rsid w:val="005F2AF2"/>
    <w:rsid w:val="005F35AF"/>
    <w:rsid w:val="005F360F"/>
    <w:rsid w:val="00600BEE"/>
    <w:rsid w:val="006101E8"/>
    <w:rsid w:val="00610F72"/>
    <w:rsid w:val="00611737"/>
    <w:rsid w:val="006140E3"/>
    <w:rsid w:val="006175D7"/>
    <w:rsid w:val="00620900"/>
    <w:rsid w:val="0062361E"/>
    <w:rsid w:val="00625B67"/>
    <w:rsid w:val="0062767F"/>
    <w:rsid w:val="006308DA"/>
    <w:rsid w:val="006312F4"/>
    <w:rsid w:val="00631A72"/>
    <w:rsid w:val="00640DD8"/>
    <w:rsid w:val="0064657D"/>
    <w:rsid w:val="00650C62"/>
    <w:rsid w:val="00651E3A"/>
    <w:rsid w:val="0065465F"/>
    <w:rsid w:val="00655FCC"/>
    <w:rsid w:val="00656EDB"/>
    <w:rsid w:val="00661AE0"/>
    <w:rsid w:val="00662389"/>
    <w:rsid w:val="006657F1"/>
    <w:rsid w:val="006677D9"/>
    <w:rsid w:val="0067114C"/>
    <w:rsid w:val="0067136B"/>
    <w:rsid w:val="006723BF"/>
    <w:rsid w:val="00672FA3"/>
    <w:rsid w:val="00680B4B"/>
    <w:rsid w:val="00691FB0"/>
    <w:rsid w:val="0069417C"/>
    <w:rsid w:val="0069434B"/>
    <w:rsid w:val="00696A2C"/>
    <w:rsid w:val="006A4C54"/>
    <w:rsid w:val="006A5DA6"/>
    <w:rsid w:val="006B425E"/>
    <w:rsid w:val="006B62E2"/>
    <w:rsid w:val="006C3121"/>
    <w:rsid w:val="006C3864"/>
    <w:rsid w:val="006D09D8"/>
    <w:rsid w:val="006D16AE"/>
    <w:rsid w:val="006E49D1"/>
    <w:rsid w:val="006E5677"/>
    <w:rsid w:val="00702669"/>
    <w:rsid w:val="007065D1"/>
    <w:rsid w:val="007115C0"/>
    <w:rsid w:val="0071167D"/>
    <w:rsid w:val="00711D05"/>
    <w:rsid w:val="0071503A"/>
    <w:rsid w:val="007178DB"/>
    <w:rsid w:val="00721102"/>
    <w:rsid w:val="0072166A"/>
    <w:rsid w:val="00734683"/>
    <w:rsid w:val="00736265"/>
    <w:rsid w:val="00740771"/>
    <w:rsid w:val="00752721"/>
    <w:rsid w:val="00752C69"/>
    <w:rsid w:val="00754E8E"/>
    <w:rsid w:val="00755261"/>
    <w:rsid w:val="007703E7"/>
    <w:rsid w:val="0077250F"/>
    <w:rsid w:val="00772B11"/>
    <w:rsid w:val="00775945"/>
    <w:rsid w:val="00777107"/>
    <w:rsid w:val="007826B7"/>
    <w:rsid w:val="00792434"/>
    <w:rsid w:val="00794BE2"/>
    <w:rsid w:val="00795B00"/>
    <w:rsid w:val="00796A05"/>
    <w:rsid w:val="00796C96"/>
    <w:rsid w:val="007A2C1C"/>
    <w:rsid w:val="007A4B41"/>
    <w:rsid w:val="007A7EC6"/>
    <w:rsid w:val="007B2B10"/>
    <w:rsid w:val="007B5F33"/>
    <w:rsid w:val="007C3381"/>
    <w:rsid w:val="007C7446"/>
    <w:rsid w:val="007C7EE4"/>
    <w:rsid w:val="007D1437"/>
    <w:rsid w:val="007D4025"/>
    <w:rsid w:val="007E5B29"/>
    <w:rsid w:val="007E68B7"/>
    <w:rsid w:val="007F2B11"/>
    <w:rsid w:val="007F6019"/>
    <w:rsid w:val="00800FCD"/>
    <w:rsid w:val="00804FB0"/>
    <w:rsid w:val="00811A01"/>
    <w:rsid w:val="0082047C"/>
    <w:rsid w:val="008307C2"/>
    <w:rsid w:val="00830DF8"/>
    <w:rsid w:val="008468BA"/>
    <w:rsid w:val="00847515"/>
    <w:rsid w:val="00860124"/>
    <w:rsid w:val="00874C04"/>
    <w:rsid w:val="0088103B"/>
    <w:rsid w:val="00882AE8"/>
    <w:rsid w:val="0088434E"/>
    <w:rsid w:val="00886D41"/>
    <w:rsid w:val="00886F93"/>
    <w:rsid w:val="00887F29"/>
    <w:rsid w:val="0089055A"/>
    <w:rsid w:val="0089203B"/>
    <w:rsid w:val="008929CC"/>
    <w:rsid w:val="00892CB1"/>
    <w:rsid w:val="00897525"/>
    <w:rsid w:val="008A4A34"/>
    <w:rsid w:val="008A52F2"/>
    <w:rsid w:val="008B06B2"/>
    <w:rsid w:val="008B12B0"/>
    <w:rsid w:val="008B5C13"/>
    <w:rsid w:val="008B654B"/>
    <w:rsid w:val="008C015C"/>
    <w:rsid w:val="008C731B"/>
    <w:rsid w:val="008D0942"/>
    <w:rsid w:val="008D1362"/>
    <w:rsid w:val="008D34CC"/>
    <w:rsid w:val="008E6160"/>
    <w:rsid w:val="008F2A3B"/>
    <w:rsid w:val="008F387D"/>
    <w:rsid w:val="008F39B4"/>
    <w:rsid w:val="008F54D7"/>
    <w:rsid w:val="008F6AC8"/>
    <w:rsid w:val="008F7E75"/>
    <w:rsid w:val="00900295"/>
    <w:rsid w:val="0090055D"/>
    <w:rsid w:val="00901336"/>
    <w:rsid w:val="00905824"/>
    <w:rsid w:val="0091712D"/>
    <w:rsid w:val="0092615B"/>
    <w:rsid w:val="00931435"/>
    <w:rsid w:val="00931773"/>
    <w:rsid w:val="00931A7C"/>
    <w:rsid w:val="00932786"/>
    <w:rsid w:val="0093461F"/>
    <w:rsid w:val="0093465A"/>
    <w:rsid w:val="009365B5"/>
    <w:rsid w:val="00942F22"/>
    <w:rsid w:val="00946BAD"/>
    <w:rsid w:val="00947E25"/>
    <w:rsid w:val="0095347B"/>
    <w:rsid w:val="00956D45"/>
    <w:rsid w:val="009608AF"/>
    <w:rsid w:val="0096279B"/>
    <w:rsid w:val="00964ED5"/>
    <w:rsid w:val="00965485"/>
    <w:rsid w:val="00970A41"/>
    <w:rsid w:val="00970A83"/>
    <w:rsid w:val="009739AC"/>
    <w:rsid w:val="00974CC8"/>
    <w:rsid w:val="0097538D"/>
    <w:rsid w:val="00976AFF"/>
    <w:rsid w:val="009770C4"/>
    <w:rsid w:val="00980931"/>
    <w:rsid w:val="00987426"/>
    <w:rsid w:val="009930A4"/>
    <w:rsid w:val="0099540D"/>
    <w:rsid w:val="00996242"/>
    <w:rsid w:val="009A068A"/>
    <w:rsid w:val="009A5081"/>
    <w:rsid w:val="009B7105"/>
    <w:rsid w:val="009C3FF2"/>
    <w:rsid w:val="009C7182"/>
    <w:rsid w:val="009C76F8"/>
    <w:rsid w:val="009D10C6"/>
    <w:rsid w:val="009E00AB"/>
    <w:rsid w:val="009E3F40"/>
    <w:rsid w:val="009E5989"/>
    <w:rsid w:val="009F0389"/>
    <w:rsid w:val="009F2774"/>
    <w:rsid w:val="009F39A7"/>
    <w:rsid w:val="009F5EA0"/>
    <w:rsid w:val="00A03F6D"/>
    <w:rsid w:val="00A05E96"/>
    <w:rsid w:val="00A07171"/>
    <w:rsid w:val="00A10051"/>
    <w:rsid w:val="00A12719"/>
    <w:rsid w:val="00A148EB"/>
    <w:rsid w:val="00A16169"/>
    <w:rsid w:val="00A16C89"/>
    <w:rsid w:val="00A24F40"/>
    <w:rsid w:val="00A3144A"/>
    <w:rsid w:val="00A330CC"/>
    <w:rsid w:val="00A339E5"/>
    <w:rsid w:val="00A358D9"/>
    <w:rsid w:val="00A37FEA"/>
    <w:rsid w:val="00A4048F"/>
    <w:rsid w:val="00A41623"/>
    <w:rsid w:val="00A435A5"/>
    <w:rsid w:val="00A517D5"/>
    <w:rsid w:val="00A52830"/>
    <w:rsid w:val="00A67C10"/>
    <w:rsid w:val="00A71DAB"/>
    <w:rsid w:val="00A8111A"/>
    <w:rsid w:val="00A81388"/>
    <w:rsid w:val="00A861BA"/>
    <w:rsid w:val="00A873BE"/>
    <w:rsid w:val="00A907E2"/>
    <w:rsid w:val="00A94F23"/>
    <w:rsid w:val="00A95380"/>
    <w:rsid w:val="00A95607"/>
    <w:rsid w:val="00AB04C0"/>
    <w:rsid w:val="00AB1CB6"/>
    <w:rsid w:val="00AC13AE"/>
    <w:rsid w:val="00AC264A"/>
    <w:rsid w:val="00AC7F94"/>
    <w:rsid w:val="00AD45E4"/>
    <w:rsid w:val="00AD5F0D"/>
    <w:rsid w:val="00AD6B6A"/>
    <w:rsid w:val="00AE648D"/>
    <w:rsid w:val="00AE728A"/>
    <w:rsid w:val="00AF2DF4"/>
    <w:rsid w:val="00B00193"/>
    <w:rsid w:val="00B02123"/>
    <w:rsid w:val="00B10AA6"/>
    <w:rsid w:val="00B1368B"/>
    <w:rsid w:val="00B141B8"/>
    <w:rsid w:val="00B27794"/>
    <w:rsid w:val="00B34B96"/>
    <w:rsid w:val="00B40F39"/>
    <w:rsid w:val="00B439C8"/>
    <w:rsid w:val="00B45BF2"/>
    <w:rsid w:val="00B4664C"/>
    <w:rsid w:val="00B53ED1"/>
    <w:rsid w:val="00B6034B"/>
    <w:rsid w:val="00B60F6D"/>
    <w:rsid w:val="00B6135C"/>
    <w:rsid w:val="00B61C35"/>
    <w:rsid w:val="00B6222A"/>
    <w:rsid w:val="00B64FEB"/>
    <w:rsid w:val="00B6574B"/>
    <w:rsid w:val="00B71028"/>
    <w:rsid w:val="00B73317"/>
    <w:rsid w:val="00B73647"/>
    <w:rsid w:val="00B809CB"/>
    <w:rsid w:val="00B813ED"/>
    <w:rsid w:val="00B825F1"/>
    <w:rsid w:val="00B82A6C"/>
    <w:rsid w:val="00B86AB7"/>
    <w:rsid w:val="00B92701"/>
    <w:rsid w:val="00B95027"/>
    <w:rsid w:val="00B96BA4"/>
    <w:rsid w:val="00B97799"/>
    <w:rsid w:val="00BA08DB"/>
    <w:rsid w:val="00BA2C90"/>
    <w:rsid w:val="00BA3398"/>
    <w:rsid w:val="00BA3A0F"/>
    <w:rsid w:val="00BA5F6E"/>
    <w:rsid w:val="00BA7FA8"/>
    <w:rsid w:val="00BB0BE2"/>
    <w:rsid w:val="00BB3420"/>
    <w:rsid w:val="00BB6658"/>
    <w:rsid w:val="00BB68CE"/>
    <w:rsid w:val="00BC3960"/>
    <w:rsid w:val="00BC3E67"/>
    <w:rsid w:val="00BC516C"/>
    <w:rsid w:val="00BD2236"/>
    <w:rsid w:val="00BD41EC"/>
    <w:rsid w:val="00BD53CF"/>
    <w:rsid w:val="00BD7E9B"/>
    <w:rsid w:val="00BE18B0"/>
    <w:rsid w:val="00BE1FBA"/>
    <w:rsid w:val="00BE2A0C"/>
    <w:rsid w:val="00BE2E7B"/>
    <w:rsid w:val="00C000E6"/>
    <w:rsid w:val="00C052D4"/>
    <w:rsid w:val="00C054A8"/>
    <w:rsid w:val="00C11665"/>
    <w:rsid w:val="00C119C3"/>
    <w:rsid w:val="00C12DEB"/>
    <w:rsid w:val="00C12F92"/>
    <w:rsid w:val="00C14072"/>
    <w:rsid w:val="00C26CEC"/>
    <w:rsid w:val="00C3144F"/>
    <w:rsid w:val="00C31B6A"/>
    <w:rsid w:val="00C41E66"/>
    <w:rsid w:val="00C429B6"/>
    <w:rsid w:val="00C55264"/>
    <w:rsid w:val="00C56ACA"/>
    <w:rsid w:val="00C60076"/>
    <w:rsid w:val="00C604D6"/>
    <w:rsid w:val="00C63151"/>
    <w:rsid w:val="00C63ECE"/>
    <w:rsid w:val="00C6585C"/>
    <w:rsid w:val="00C669B0"/>
    <w:rsid w:val="00C72A18"/>
    <w:rsid w:val="00C7421F"/>
    <w:rsid w:val="00C75890"/>
    <w:rsid w:val="00C77B0A"/>
    <w:rsid w:val="00C8389B"/>
    <w:rsid w:val="00C84222"/>
    <w:rsid w:val="00C85951"/>
    <w:rsid w:val="00C85EC0"/>
    <w:rsid w:val="00C87C2A"/>
    <w:rsid w:val="00C92CB9"/>
    <w:rsid w:val="00C95C91"/>
    <w:rsid w:val="00CA14CD"/>
    <w:rsid w:val="00CA1A0E"/>
    <w:rsid w:val="00CA684A"/>
    <w:rsid w:val="00CA6984"/>
    <w:rsid w:val="00CB0952"/>
    <w:rsid w:val="00CB0B95"/>
    <w:rsid w:val="00CB0CCD"/>
    <w:rsid w:val="00CB11AC"/>
    <w:rsid w:val="00CB1334"/>
    <w:rsid w:val="00CB20AD"/>
    <w:rsid w:val="00CB3E3E"/>
    <w:rsid w:val="00CB70E5"/>
    <w:rsid w:val="00CB7EA1"/>
    <w:rsid w:val="00CD02E5"/>
    <w:rsid w:val="00CD0DB3"/>
    <w:rsid w:val="00CD5F61"/>
    <w:rsid w:val="00CE61F9"/>
    <w:rsid w:val="00CF016E"/>
    <w:rsid w:val="00CF02F0"/>
    <w:rsid w:val="00CF131D"/>
    <w:rsid w:val="00CF608E"/>
    <w:rsid w:val="00CF75BD"/>
    <w:rsid w:val="00D0743D"/>
    <w:rsid w:val="00D107C2"/>
    <w:rsid w:val="00D10E5E"/>
    <w:rsid w:val="00D12246"/>
    <w:rsid w:val="00D130F6"/>
    <w:rsid w:val="00D151C3"/>
    <w:rsid w:val="00D211B0"/>
    <w:rsid w:val="00D23D12"/>
    <w:rsid w:val="00D2499F"/>
    <w:rsid w:val="00D359E8"/>
    <w:rsid w:val="00D3750D"/>
    <w:rsid w:val="00D44E08"/>
    <w:rsid w:val="00D466DF"/>
    <w:rsid w:val="00D519B4"/>
    <w:rsid w:val="00D5725F"/>
    <w:rsid w:val="00D6170E"/>
    <w:rsid w:val="00D6325E"/>
    <w:rsid w:val="00D704DC"/>
    <w:rsid w:val="00D70E7C"/>
    <w:rsid w:val="00D710FC"/>
    <w:rsid w:val="00D7496A"/>
    <w:rsid w:val="00D812B9"/>
    <w:rsid w:val="00D813CB"/>
    <w:rsid w:val="00D814AF"/>
    <w:rsid w:val="00D91481"/>
    <w:rsid w:val="00D934DD"/>
    <w:rsid w:val="00D95891"/>
    <w:rsid w:val="00DB1800"/>
    <w:rsid w:val="00DB41E2"/>
    <w:rsid w:val="00DC5928"/>
    <w:rsid w:val="00DC7F06"/>
    <w:rsid w:val="00DD0F25"/>
    <w:rsid w:val="00DD6308"/>
    <w:rsid w:val="00DD6C20"/>
    <w:rsid w:val="00DE028D"/>
    <w:rsid w:val="00DE4259"/>
    <w:rsid w:val="00DE478E"/>
    <w:rsid w:val="00DE610B"/>
    <w:rsid w:val="00DF08E9"/>
    <w:rsid w:val="00DF5D9D"/>
    <w:rsid w:val="00E00AF8"/>
    <w:rsid w:val="00E0206F"/>
    <w:rsid w:val="00E0575C"/>
    <w:rsid w:val="00E13947"/>
    <w:rsid w:val="00E1533A"/>
    <w:rsid w:val="00E158EC"/>
    <w:rsid w:val="00E21283"/>
    <w:rsid w:val="00E2598D"/>
    <w:rsid w:val="00E330F4"/>
    <w:rsid w:val="00E43F21"/>
    <w:rsid w:val="00E4465B"/>
    <w:rsid w:val="00E45E00"/>
    <w:rsid w:val="00E517AB"/>
    <w:rsid w:val="00E541BE"/>
    <w:rsid w:val="00E61CE8"/>
    <w:rsid w:val="00E66403"/>
    <w:rsid w:val="00E67E1E"/>
    <w:rsid w:val="00E711A7"/>
    <w:rsid w:val="00E75040"/>
    <w:rsid w:val="00E827F9"/>
    <w:rsid w:val="00E84BA2"/>
    <w:rsid w:val="00E8764A"/>
    <w:rsid w:val="00E92247"/>
    <w:rsid w:val="00E925AA"/>
    <w:rsid w:val="00E93FF5"/>
    <w:rsid w:val="00E94547"/>
    <w:rsid w:val="00E955AB"/>
    <w:rsid w:val="00E9610A"/>
    <w:rsid w:val="00EA7BDC"/>
    <w:rsid w:val="00EB0A60"/>
    <w:rsid w:val="00EB2EA7"/>
    <w:rsid w:val="00EB4EE1"/>
    <w:rsid w:val="00EB5C40"/>
    <w:rsid w:val="00EB64A7"/>
    <w:rsid w:val="00EC3B76"/>
    <w:rsid w:val="00EC6B44"/>
    <w:rsid w:val="00ED18C1"/>
    <w:rsid w:val="00ED2C97"/>
    <w:rsid w:val="00ED3081"/>
    <w:rsid w:val="00ED51D3"/>
    <w:rsid w:val="00EE07B5"/>
    <w:rsid w:val="00EE6164"/>
    <w:rsid w:val="00EF18FD"/>
    <w:rsid w:val="00EF4FD1"/>
    <w:rsid w:val="00EF5821"/>
    <w:rsid w:val="00EF75C2"/>
    <w:rsid w:val="00F010EF"/>
    <w:rsid w:val="00F029B6"/>
    <w:rsid w:val="00F02FBD"/>
    <w:rsid w:val="00F0312B"/>
    <w:rsid w:val="00F062BB"/>
    <w:rsid w:val="00F06FE6"/>
    <w:rsid w:val="00F14EA9"/>
    <w:rsid w:val="00F16F91"/>
    <w:rsid w:val="00F23BC4"/>
    <w:rsid w:val="00F255B6"/>
    <w:rsid w:val="00F2565E"/>
    <w:rsid w:val="00F261B6"/>
    <w:rsid w:val="00F26FC1"/>
    <w:rsid w:val="00F311D2"/>
    <w:rsid w:val="00F31EEC"/>
    <w:rsid w:val="00F35429"/>
    <w:rsid w:val="00F35C9E"/>
    <w:rsid w:val="00F423AD"/>
    <w:rsid w:val="00F425BA"/>
    <w:rsid w:val="00F45A99"/>
    <w:rsid w:val="00F47B88"/>
    <w:rsid w:val="00F57A32"/>
    <w:rsid w:val="00F62EBF"/>
    <w:rsid w:val="00F64987"/>
    <w:rsid w:val="00F71804"/>
    <w:rsid w:val="00F723B3"/>
    <w:rsid w:val="00F751D6"/>
    <w:rsid w:val="00F76FC0"/>
    <w:rsid w:val="00F835E0"/>
    <w:rsid w:val="00F860F7"/>
    <w:rsid w:val="00F8748A"/>
    <w:rsid w:val="00F90794"/>
    <w:rsid w:val="00F90A1F"/>
    <w:rsid w:val="00F90E7B"/>
    <w:rsid w:val="00F96B7D"/>
    <w:rsid w:val="00F979C4"/>
    <w:rsid w:val="00FA3BB4"/>
    <w:rsid w:val="00FA4475"/>
    <w:rsid w:val="00FA4ED1"/>
    <w:rsid w:val="00FA5F1C"/>
    <w:rsid w:val="00FA7C12"/>
    <w:rsid w:val="00FB1EB5"/>
    <w:rsid w:val="00FD59C0"/>
    <w:rsid w:val="00FD7C62"/>
    <w:rsid w:val="00FE196C"/>
    <w:rsid w:val="00FE377C"/>
    <w:rsid w:val="00FE3F61"/>
    <w:rsid w:val="00FE5BC4"/>
    <w:rsid w:val="00FF0F27"/>
    <w:rsid w:val="00FF2580"/>
    <w:rsid w:val="00FF7C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B558C3-C1F7-42DB-A578-3C87F399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801 Rm BT" w:eastAsia="Times New Roman" w:hAnsi="Dutch801 Rm BT"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77"/>
    <w:pPr>
      <w:ind w:left="425"/>
    </w:pPr>
  </w:style>
  <w:style w:type="paragraph" w:styleId="Heading1">
    <w:name w:val="heading 1"/>
    <w:basedOn w:val="Normal"/>
    <w:next w:val="Normal"/>
    <w:qFormat/>
    <w:rsid w:val="00786264"/>
    <w:pPr>
      <w:keepNext/>
      <w:pBdr>
        <w:top w:val="single" w:sz="12" w:space="1" w:color="auto" w:shadow="1"/>
        <w:left w:val="single" w:sz="12" w:space="0" w:color="auto" w:shadow="1"/>
        <w:bottom w:val="single" w:sz="12" w:space="1" w:color="auto" w:shadow="1"/>
        <w:right w:val="single" w:sz="12" w:space="0" w:color="auto" w:shadow="1"/>
      </w:pBdr>
      <w:shd w:val="pct10" w:color="auto" w:fill="auto"/>
      <w:ind w:left="1560" w:right="1505"/>
      <w:jc w:val="center"/>
      <w:outlineLvl w:val="0"/>
    </w:pPr>
    <w:rPr>
      <w:rFonts w:ascii="Arial" w:hAnsi="Arial"/>
      <w:b/>
      <w:sz w:val="44"/>
    </w:rPr>
  </w:style>
  <w:style w:type="paragraph" w:styleId="Heading2">
    <w:name w:val="heading 2"/>
    <w:basedOn w:val="Normal"/>
    <w:next w:val="Normal"/>
    <w:qFormat/>
    <w:rsid w:val="00786264"/>
    <w:pPr>
      <w:keepNext/>
      <w:jc w:val="center"/>
      <w:outlineLvl w:val="1"/>
    </w:pPr>
    <w:rPr>
      <w:rFonts w:ascii="Arial" w:hAnsi="Arial"/>
      <w:sz w:val="36"/>
    </w:rPr>
  </w:style>
  <w:style w:type="paragraph" w:styleId="Heading3">
    <w:name w:val="heading 3"/>
    <w:basedOn w:val="Normal"/>
    <w:next w:val="Normal"/>
    <w:qFormat/>
    <w:rsid w:val="00786264"/>
    <w:pPr>
      <w:keepNext/>
      <w:jc w:val="center"/>
      <w:outlineLvl w:val="2"/>
    </w:pPr>
    <w:rPr>
      <w:rFonts w:ascii="Arial" w:hAnsi="Arial"/>
      <w:b/>
    </w:rPr>
  </w:style>
  <w:style w:type="paragraph" w:styleId="Heading4">
    <w:name w:val="heading 4"/>
    <w:basedOn w:val="Normal"/>
    <w:next w:val="Normal"/>
    <w:qFormat/>
    <w:rsid w:val="00786264"/>
    <w:pPr>
      <w:keepNext/>
      <w:ind w:right="-7"/>
      <w:outlineLvl w:val="3"/>
    </w:pPr>
    <w:rPr>
      <w:rFonts w:ascii="Arial" w:hAnsi="Arial"/>
      <w:b/>
    </w:rPr>
  </w:style>
  <w:style w:type="paragraph" w:styleId="Heading5">
    <w:name w:val="heading 5"/>
    <w:basedOn w:val="Normal"/>
    <w:next w:val="Normal"/>
    <w:qFormat/>
    <w:rsid w:val="00786264"/>
    <w:pPr>
      <w:keepNext/>
      <w:ind w:left="2552" w:right="-7" w:hanging="1843"/>
      <w:jc w:val="both"/>
      <w:outlineLvl w:val="4"/>
    </w:pPr>
    <w:rPr>
      <w:rFonts w:ascii="Arial" w:hAnsi="Arial"/>
      <w:b/>
    </w:rPr>
  </w:style>
  <w:style w:type="paragraph" w:styleId="Heading6">
    <w:name w:val="heading 6"/>
    <w:basedOn w:val="Normal"/>
    <w:next w:val="Normal"/>
    <w:qFormat/>
    <w:rsid w:val="00786264"/>
    <w:pPr>
      <w:keepNext/>
      <w:pBdr>
        <w:top w:val="single" w:sz="12" w:space="1" w:color="auto"/>
        <w:left w:val="single" w:sz="12" w:space="4" w:color="auto"/>
        <w:bottom w:val="single" w:sz="12" w:space="1" w:color="auto"/>
        <w:right w:val="single" w:sz="12" w:space="4" w:color="auto"/>
      </w:pBdr>
      <w:shd w:val="pct10" w:color="auto" w:fill="FFFFFF"/>
      <w:jc w:val="center"/>
      <w:outlineLvl w:val="5"/>
    </w:pPr>
    <w:rPr>
      <w:rFonts w:ascii="Arial" w:hAnsi="Arial"/>
      <w:sz w:val="24"/>
    </w:rPr>
  </w:style>
  <w:style w:type="paragraph" w:styleId="Heading7">
    <w:name w:val="heading 7"/>
    <w:basedOn w:val="Normal"/>
    <w:next w:val="Normal"/>
    <w:qFormat/>
    <w:rsid w:val="00786264"/>
    <w:pPr>
      <w:keepNext/>
      <w:jc w:val="center"/>
      <w:outlineLvl w:val="6"/>
    </w:pPr>
    <w:rPr>
      <w:rFonts w:ascii="Arial" w:hAnsi="Arial"/>
      <w:b/>
      <w:i/>
      <w:sz w:val="32"/>
    </w:rPr>
  </w:style>
  <w:style w:type="paragraph" w:styleId="Heading8">
    <w:name w:val="heading 8"/>
    <w:basedOn w:val="Normal"/>
    <w:next w:val="Normal"/>
    <w:qFormat/>
    <w:rsid w:val="00786264"/>
    <w:pPr>
      <w:keepNext/>
      <w:jc w:val="center"/>
      <w:outlineLvl w:val="7"/>
    </w:pPr>
    <w:rPr>
      <w:rFonts w:ascii="Arial" w:hAnsi="Arial"/>
      <w:b/>
      <w:sz w:val="68"/>
    </w:rPr>
  </w:style>
  <w:style w:type="paragraph" w:styleId="Heading9">
    <w:name w:val="heading 9"/>
    <w:basedOn w:val="Normal"/>
    <w:next w:val="Normal"/>
    <w:qFormat/>
    <w:rsid w:val="00786264"/>
    <w:pPr>
      <w:keepNext/>
      <w:pBdr>
        <w:top w:val="single" w:sz="12" w:space="0" w:color="auto" w:shadow="1"/>
        <w:left w:val="single" w:sz="12" w:space="1" w:color="auto" w:shadow="1"/>
        <w:bottom w:val="single" w:sz="12" w:space="0" w:color="auto" w:shadow="1"/>
        <w:right w:val="single" w:sz="12" w:space="1" w:color="auto" w:shadow="1"/>
      </w:pBdr>
      <w:shd w:val="pct10" w:color="auto" w:fill="auto"/>
      <w:ind w:left="1560" w:right="1505"/>
      <w:jc w:val="center"/>
      <w:outlineLvl w:val="8"/>
    </w:pPr>
    <w:rPr>
      <w:rFonts w:ascii="Arial" w:hAnsi="Arial"/>
      <w:b/>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os">
    <w:name w:val="pasos"/>
    <w:basedOn w:val="Normal"/>
    <w:rsid w:val="00786264"/>
    <w:pPr>
      <w:ind w:left="624" w:right="-6" w:hanging="624"/>
      <w:jc w:val="both"/>
    </w:pPr>
    <w:rPr>
      <w:rFonts w:ascii="Geometr706 Md BT" w:hAnsi="Geometr706 Md BT"/>
      <w:spacing w:val="40"/>
      <w:sz w:val="22"/>
      <w:lang w:val="en-US"/>
    </w:rPr>
  </w:style>
  <w:style w:type="paragraph" w:styleId="BlockText">
    <w:name w:val="Block Text"/>
    <w:basedOn w:val="Normal"/>
    <w:rsid w:val="00786264"/>
    <w:pPr>
      <w:ind w:left="1418" w:right="-7" w:hanging="1418"/>
    </w:pPr>
    <w:rPr>
      <w:rFonts w:ascii="Arial" w:hAnsi="Arial"/>
      <w:b/>
      <w:sz w:val="22"/>
      <w:lang w:val="en-US"/>
    </w:rPr>
  </w:style>
  <w:style w:type="paragraph" w:customStyle="1" w:styleId="pasos1">
    <w:name w:val="pasos1"/>
    <w:basedOn w:val="pasos"/>
    <w:rsid w:val="00786264"/>
    <w:pPr>
      <w:ind w:firstLine="0"/>
    </w:pPr>
    <w:rPr>
      <w:rFonts w:ascii="Arial" w:hAnsi="Arial"/>
    </w:rPr>
  </w:style>
  <w:style w:type="character" w:styleId="Strong">
    <w:name w:val="Strong"/>
    <w:qFormat/>
    <w:rsid w:val="00786264"/>
    <w:rPr>
      <w:b/>
    </w:rPr>
  </w:style>
  <w:style w:type="paragraph" w:styleId="Header">
    <w:name w:val="header"/>
    <w:basedOn w:val="Normal"/>
    <w:link w:val="HeaderChar"/>
    <w:rsid w:val="00786264"/>
    <w:pPr>
      <w:tabs>
        <w:tab w:val="center" w:pos="4153"/>
        <w:tab w:val="right" w:pos="8306"/>
      </w:tabs>
    </w:pPr>
  </w:style>
  <w:style w:type="paragraph" w:styleId="Footer">
    <w:name w:val="footer"/>
    <w:basedOn w:val="Normal"/>
    <w:rsid w:val="00786264"/>
    <w:pPr>
      <w:tabs>
        <w:tab w:val="center" w:pos="4153"/>
        <w:tab w:val="right" w:pos="8306"/>
      </w:tabs>
    </w:pPr>
  </w:style>
  <w:style w:type="character" w:styleId="PageNumber">
    <w:name w:val="page number"/>
    <w:basedOn w:val="DefaultParagraphFont"/>
    <w:rsid w:val="00786264"/>
  </w:style>
  <w:style w:type="paragraph" w:styleId="BodyText">
    <w:name w:val="Body Text"/>
    <w:basedOn w:val="Normal"/>
    <w:rsid w:val="00786264"/>
    <w:pPr>
      <w:jc w:val="both"/>
    </w:pPr>
    <w:rPr>
      <w:rFonts w:ascii="Arial" w:hAnsi="Arial"/>
    </w:rPr>
  </w:style>
  <w:style w:type="paragraph" w:styleId="BodyText2">
    <w:name w:val="Body Text 2"/>
    <w:basedOn w:val="Normal"/>
    <w:rsid w:val="00786264"/>
    <w:rPr>
      <w:rFonts w:ascii="Arial" w:hAnsi="Arial"/>
      <w:sz w:val="22"/>
    </w:rPr>
  </w:style>
  <w:style w:type="paragraph" w:styleId="BodyText3">
    <w:name w:val="Body Text 3"/>
    <w:basedOn w:val="Normal"/>
    <w:rsid w:val="00786264"/>
    <w:pPr>
      <w:ind w:right="-7"/>
    </w:pPr>
    <w:rPr>
      <w:rFonts w:ascii="Arial" w:hAnsi="Arial"/>
      <w:sz w:val="24"/>
      <w:lang w:val="de-DE"/>
    </w:rPr>
  </w:style>
  <w:style w:type="paragraph" w:styleId="BodyTextIndent">
    <w:name w:val="Body Text Indent"/>
    <w:basedOn w:val="Normal"/>
    <w:rsid w:val="00786264"/>
    <w:pPr>
      <w:ind w:left="709"/>
      <w:jc w:val="both"/>
    </w:pPr>
    <w:rPr>
      <w:rFonts w:ascii="Arial" w:hAnsi="Arial"/>
      <w:sz w:val="22"/>
    </w:rPr>
  </w:style>
  <w:style w:type="paragraph" w:styleId="BodyTextIndent2">
    <w:name w:val="Body Text Indent 2"/>
    <w:aliases w:val="  uvlaka 2"/>
    <w:basedOn w:val="Normal"/>
    <w:rsid w:val="00786264"/>
    <w:pPr>
      <w:ind w:left="709" w:hanging="709"/>
      <w:jc w:val="both"/>
    </w:pPr>
    <w:rPr>
      <w:rFonts w:ascii="Arial" w:hAnsi="Arial"/>
      <w:sz w:val="22"/>
    </w:rPr>
  </w:style>
  <w:style w:type="paragraph" w:styleId="BodyTextIndent3">
    <w:name w:val="Body Text Indent 3"/>
    <w:aliases w:val=" uvlaka 3"/>
    <w:basedOn w:val="Normal"/>
    <w:rsid w:val="00786264"/>
    <w:pPr>
      <w:ind w:left="720"/>
      <w:jc w:val="both"/>
    </w:pPr>
    <w:rPr>
      <w:rFonts w:ascii="Arial" w:hAnsi="Arial"/>
      <w:sz w:val="22"/>
      <w:lang w:val="en-GB"/>
    </w:rPr>
  </w:style>
  <w:style w:type="paragraph" w:styleId="TOC2">
    <w:name w:val="toc 2"/>
    <w:basedOn w:val="Normal"/>
    <w:next w:val="Normal"/>
    <w:semiHidden/>
    <w:rsid w:val="00C816F3"/>
    <w:pPr>
      <w:overflowPunct w:val="0"/>
      <w:autoSpaceDE w:val="0"/>
      <w:autoSpaceDN w:val="0"/>
      <w:adjustRightInd w:val="0"/>
      <w:spacing w:line="320" w:lineRule="atLeast"/>
      <w:ind w:left="765" w:hanging="567"/>
      <w:textAlignment w:val="baseline"/>
    </w:pPr>
    <w:rPr>
      <w:rFonts w:ascii="Arial" w:hAnsi="Arial"/>
      <w:sz w:val="24"/>
    </w:rPr>
  </w:style>
  <w:style w:type="paragraph" w:styleId="TOC1">
    <w:name w:val="toc 1"/>
    <w:basedOn w:val="Normal"/>
    <w:next w:val="Normal"/>
    <w:semiHidden/>
    <w:rsid w:val="00C816F3"/>
    <w:pPr>
      <w:overflowPunct w:val="0"/>
      <w:autoSpaceDE w:val="0"/>
      <w:autoSpaceDN w:val="0"/>
      <w:adjustRightInd w:val="0"/>
      <w:spacing w:before="100"/>
      <w:textAlignment w:val="baseline"/>
    </w:pPr>
    <w:rPr>
      <w:rFonts w:ascii="Arial" w:hAnsi="Arial"/>
      <w:b/>
      <w:sz w:val="24"/>
    </w:rPr>
  </w:style>
  <w:style w:type="character" w:styleId="Hyperlink">
    <w:name w:val="Hyperlink"/>
    <w:rsid w:val="00C816F3"/>
    <w:rPr>
      <w:color w:val="0000FF"/>
      <w:u w:val="single"/>
    </w:rPr>
  </w:style>
  <w:style w:type="paragraph" w:styleId="PlainText">
    <w:name w:val="Plain Text"/>
    <w:basedOn w:val="Normal"/>
    <w:link w:val="PlainTextChar"/>
    <w:uiPriority w:val="99"/>
    <w:rsid w:val="00C816F3"/>
    <w:pPr>
      <w:overflowPunct w:val="0"/>
      <w:autoSpaceDE w:val="0"/>
      <w:autoSpaceDN w:val="0"/>
      <w:adjustRightInd w:val="0"/>
      <w:textAlignment w:val="baseline"/>
    </w:pPr>
    <w:rPr>
      <w:rFonts w:ascii="Courier New" w:hAnsi="Courier New"/>
    </w:rPr>
  </w:style>
  <w:style w:type="character" w:styleId="FollowedHyperlink">
    <w:name w:val="FollowedHyperlink"/>
    <w:rsid w:val="006D7FE7"/>
    <w:rPr>
      <w:color w:val="800080"/>
      <w:u w:val="single"/>
    </w:rPr>
  </w:style>
  <w:style w:type="table" w:styleId="TableGrid">
    <w:name w:val="Table Grid"/>
    <w:basedOn w:val="TableNormal"/>
    <w:rsid w:val="001337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ENIJA">
    <w:name w:val="KSENIJA"/>
    <w:rsid w:val="00133702"/>
    <w:pPr>
      <w:ind w:left="425"/>
    </w:pPr>
    <w:rPr>
      <w:rFonts w:ascii="HRAvantgard" w:hAnsi="HRAvantgard"/>
      <w:noProof/>
      <w:kern w:val="16"/>
      <w:sz w:val="22"/>
    </w:rPr>
  </w:style>
  <w:style w:type="paragraph" w:styleId="ListBullet2">
    <w:name w:val="List Bullet 2"/>
    <w:basedOn w:val="Normal"/>
    <w:autoRedefine/>
    <w:rsid w:val="00133702"/>
    <w:pPr>
      <w:ind w:firstLine="3600"/>
    </w:pPr>
    <w:rPr>
      <w:rFonts w:ascii="Times New Roman" w:hAnsi="Times New Roman"/>
      <w:sz w:val="24"/>
    </w:rPr>
  </w:style>
  <w:style w:type="paragraph" w:styleId="NormalWeb">
    <w:name w:val="Normal (Web)"/>
    <w:basedOn w:val="Normal"/>
    <w:rsid w:val="00307464"/>
    <w:pPr>
      <w:spacing w:before="100" w:beforeAutospacing="1" w:after="100" w:afterAutospacing="1"/>
    </w:pPr>
    <w:rPr>
      <w:rFonts w:ascii="Times New Roman" w:hAnsi="Times New Roman"/>
      <w:sz w:val="24"/>
      <w:szCs w:val="24"/>
    </w:rPr>
  </w:style>
  <w:style w:type="paragraph" w:customStyle="1" w:styleId="Default">
    <w:name w:val="Default"/>
    <w:rsid w:val="00EB7881"/>
    <w:pPr>
      <w:autoSpaceDE w:val="0"/>
      <w:autoSpaceDN w:val="0"/>
      <w:adjustRightInd w:val="0"/>
      <w:ind w:left="425"/>
    </w:pPr>
    <w:rPr>
      <w:rFonts w:ascii="Arial" w:hAnsi="Arial" w:cs="Arial"/>
      <w:color w:val="000000"/>
      <w:sz w:val="24"/>
      <w:szCs w:val="24"/>
    </w:rPr>
  </w:style>
  <w:style w:type="paragraph" w:styleId="NoSpacing">
    <w:name w:val="No Spacing"/>
    <w:uiPriority w:val="1"/>
    <w:qFormat/>
    <w:rsid w:val="00070633"/>
    <w:pPr>
      <w:ind w:left="425"/>
    </w:pPr>
    <w:rPr>
      <w:rFonts w:ascii="Calibri" w:eastAsia="Calibri" w:hAnsi="Calibri"/>
      <w:sz w:val="22"/>
      <w:szCs w:val="22"/>
      <w:lang w:eastAsia="en-US"/>
    </w:rPr>
  </w:style>
  <w:style w:type="paragraph" w:customStyle="1" w:styleId="t-9-8">
    <w:name w:val="t-9-8"/>
    <w:basedOn w:val="Normal"/>
    <w:rsid w:val="00CC12BB"/>
    <w:pPr>
      <w:spacing w:before="100" w:beforeAutospacing="1" w:after="100" w:afterAutospacing="1"/>
    </w:pPr>
    <w:rPr>
      <w:rFonts w:ascii="Times New Roman" w:hAnsi="Times New Roman"/>
      <w:sz w:val="24"/>
      <w:szCs w:val="24"/>
    </w:rPr>
  </w:style>
  <w:style w:type="paragraph" w:styleId="ListParagraph">
    <w:name w:val="List Paragraph"/>
    <w:aliases w:val="Paragraph,List Paragraph Red,lp1"/>
    <w:basedOn w:val="Normal"/>
    <w:link w:val="ListParagraphChar"/>
    <w:uiPriority w:val="34"/>
    <w:qFormat/>
    <w:rsid w:val="000D7209"/>
    <w:pPr>
      <w:ind w:left="720"/>
    </w:pPr>
    <w:rPr>
      <w:rFonts w:ascii="Arial" w:hAnsi="Arial" w:cs="Arial"/>
      <w:sz w:val="24"/>
      <w:szCs w:val="24"/>
      <w:lang w:eastAsia="en-US"/>
    </w:rPr>
  </w:style>
  <w:style w:type="paragraph" w:customStyle="1" w:styleId="Zaglavlje1">
    <w:name w:val="Zaglavlje1"/>
    <w:basedOn w:val="Normal"/>
    <w:rsid w:val="00FD44C0"/>
    <w:pPr>
      <w:tabs>
        <w:tab w:val="center" w:pos="4153"/>
        <w:tab w:val="right" w:pos="8306"/>
      </w:tabs>
      <w:ind w:left="0"/>
    </w:pPr>
    <w:rPr>
      <w:rFonts w:ascii="Times New Roman" w:hAnsi="Times New Roman"/>
    </w:rPr>
  </w:style>
  <w:style w:type="paragraph" w:customStyle="1" w:styleId="numeriranipasusi">
    <w:name w:val="numerirani pasusi"/>
    <w:rsid w:val="00FD44C0"/>
    <w:pPr>
      <w:tabs>
        <w:tab w:val="right" w:pos="432"/>
        <w:tab w:val="left" w:pos="576"/>
      </w:tabs>
      <w:spacing w:line="240" w:lineRule="exact"/>
      <w:ind w:left="576" w:hanging="576"/>
      <w:jc w:val="both"/>
    </w:pPr>
    <w:rPr>
      <w:rFonts w:ascii="HR_Swiss" w:hAnsi="HR_Swiss"/>
      <w:lang w:val="en-US"/>
    </w:rPr>
  </w:style>
  <w:style w:type="paragraph" w:customStyle="1" w:styleId="redakscijenama">
    <w:name w:val="redak s cijenama"/>
    <w:rsid w:val="00FD44C0"/>
    <w:pPr>
      <w:tabs>
        <w:tab w:val="left" w:pos="576"/>
        <w:tab w:val="left" w:pos="3456"/>
        <w:tab w:val="right" w:pos="5328"/>
        <w:tab w:val="right" w:pos="7200"/>
        <w:tab w:val="right" w:pos="9072"/>
      </w:tabs>
      <w:jc w:val="both"/>
    </w:pPr>
    <w:rPr>
      <w:rFonts w:ascii="Arial" w:hAnsi="Arial"/>
      <w:lang w:val="en-US"/>
    </w:rPr>
  </w:style>
  <w:style w:type="paragraph" w:customStyle="1" w:styleId="Sadrzaj">
    <w:name w:val="Sadrzaj"/>
    <w:basedOn w:val="Normal"/>
    <w:rsid w:val="00FD44C0"/>
    <w:pPr>
      <w:tabs>
        <w:tab w:val="left" w:pos="709"/>
      </w:tabs>
      <w:ind w:left="709" w:hanging="709"/>
      <w:jc w:val="both"/>
    </w:pPr>
    <w:rPr>
      <w:rFonts w:ascii="Arial" w:hAnsi="Arial"/>
    </w:rPr>
  </w:style>
  <w:style w:type="paragraph" w:customStyle="1" w:styleId="Zagavlje">
    <w:name w:val="Zagavlje"/>
    <w:basedOn w:val="Normal"/>
    <w:rsid w:val="00FD44C0"/>
    <w:pPr>
      <w:ind w:left="0"/>
      <w:jc w:val="both"/>
    </w:pPr>
    <w:rPr>
      <w:rFonts w:ascii="Arial" w:hAnsi="Arial"/>
      <w:spacing w:val="20"/>
    </w:rPr>
  </w:style>
  <w:style w:type="paragraph" w:customStyle="1" w:styleId="paragrafscrticom">
    <w:name w:val="paragraf s crticom"/>
    <w:rsid w:val="00FD44C0"/>
    <w:pPr>
      <w:widowControl w:val="0"/>
      <w:tabs>
        <w:tab w:val="left" w:pos="288"/>
      </w:tabs>
      <w:ind w:left="288" w:hanging="288"/>
      <w:jc w:val="both"/>
    </w:pPr>
    <w:rPr>
      <w:rFonts w:ascii="Univers_PC" w:hAnsi="Univers_PC"/>
      <w:snapToGrid w:val="0"/>
      <w:sz w:val="24"/>
      <w:lang w:val="en-US" w:eastAsia="en-US"/>
    </w:rPr>
  </w:style>
  <w:style w:type="paragraph" w:customStyle="1" w:styleId="ETDTekst">
    <w:name w:val="ETD Tekst"/>
    <w:basedOn w:val="Normal"/>
    <w:rsid w:val="00FD44C0"/>
    <w:pPr>
      <w:ind w:left="0"/>
    </w:pPr>
    <w:rPr>
      <w:rFonts w:ascii="Arial" w:hAnsi="Arial"/>
      <w:lang w:val="en-GB"/>
    </w:rPr>
  </w:style>
  <w:style w:type="paragraph" w:styleId="BalloonText">
    <w:name w:val="Balloon Text"/>
    <w:basedOn w:val="Normal"/>
    <w:link w:val="BalloonTextChar"/>
    <w:uiPriority w:val="99"/>
    <w:semiHidden/>
    <w:unhideWhenUsed/>
    <w:rsid w:val="00C77943"/>
    <w:rPr>
      <w:rFonts w:ascii="Tahoma" w:hAnsi="Tahoma" w:cs="Tahoma"/>
      <w:sz w:val="16"/>
      <w:szCs w:val="16"/>
    </w:rPr>
  </w:style>
  <w:style w:type="character" w:customStyle="1" w:styleId="BalloonTextChar">
    <w:name w:val="Balloon Text Char"/>
    <w:link w:val="BalloonText"/>
    <w:uiPriority w:val="99"/>
    <w:semiHidden/>
    <w:rsid w:val="00C77943"/>
    <w:rPr>
      <w:rFonts w:ascii="Tahoma" w:hAnsi="Tahoma" w:cs="Tahoma"/>
      <w:sz w:val="16"/>
      <w:szCs w:val="16"/>
    </w:rPr>
  </w:style>
  <w:style w:type="character" w:customStyle="1" w:styleId="PlainTextChar">
    <w:name w:val="Plain Text Char"/>
    <w:link w:val="PlainText"/>
    <w:uiPriority w:val="99"/>
    <w:rsid w:val="007C3483"/>
    <w:rPr>
      <w:rFonts w:ascii="Courier New" w:hAnsi="Courier New"/>
    </w:rPr>
  </w:style>
  <w:style w:type="paragraph" w:customStyle="1" w:styleId="NoSpacing2">
    <w:name w:val="No Spacing2"/>
    <w:uiPriority w:val="1"/>
    <w:qFormat/>
    <w:rsid w:val="00AB366D"/>
    <w:rPr>
      <w:rFonts w:ascii="Times New Roman" w:hAnsi="Times New Roman"/>
      <w:sz w:val="24"/>
      <w:szCs w:val="24"/>
    </w:rPr>
  </w:style>
  <w:style w:type="character" w:styleId="CommentReference">
    <w:name w:val="annotation reference"/>
    <w:rsid w:val="00983064"/>
    <w:rPr>
      <w:sz w:val="16"/>
      <w:szCs w:val="16"/>
    </w:rPr>
  </w:style>
  <w:style w:type="character" w:customStyle="1" w:styleId="HeaderChar">
    <w:name w:val="Header Char"/>
    <w:basedOn w:val="DefaultParagraphFont"/>
    <w:link w:val="Header"/>
    <w:locked/>
    <w:rsid w:val="00983064"/>
  </w:style>
  <w:style w:type="character" w:customStyle="1" w:styleId="ListParagraphChar">
    <w:name w:val="List Paragraph Char"/>
    <w:aliases w:val="Paragraph Char,List Paragraph Red Char,lp1 Char"/>
    <w:link w:val="ListParagraph"/>
    <w:uiPriority w:val="34"/>
    <w:locked/>
    <w:rsid w:val="003F2077"/>
    <w:rPr>
      <w:rFonts w:ascii="Arial" w:hAnsi="Arial" w:cs="Arial"/>
      <w:sz w:val="24"/>
      <w:szCs w:val="24"/>
      <w:lang w:eastAsia="en-US"/>
    </w:rPr>
  </w:style>
  <w:style w:type="paragraph" w:customStyle="1" w:styleId="ListParagraph1">
    <w:name w:val="List Paragraph1"/>
    <w:basedOn w:val="Normal"/>
    <w:uiPriority w:val="34"/>
    <w:qFormat/>
    <w:rsid w:val="0032682F"/>
    <w:pPr>
      <w:spacing w:after="200" w:line="276" w:lineRule="auto"/>
      <w:ind w:left="720"/>
      <w:contextualSpacing/>
    </w:pPr>
    <w:rPr>
      <w:rFonts w:ascii="Calibri" w:eastAsia="Calibri" w:hAnsi="Calibri"/>
      <w:sz w:val="22"/>
      <w:szCs w:val="22"/>
      <w:lang w:val="en-GB" w:eastAsia="en-US"/>
    </w:rPr>
  </w:style>
  <w:style w:type="paragraph" w:customStyle="1" w:styleId="ListParagraph2">
    <w:name w:val="List Paragraph2"/>
    <w:basedOn w:val="Normal"/>
    <w:uiPriority w:val="99"/>
    <w:qFormat/>
    <w:rsid w:val="0021279B"/>
    <w:pPr>
      <w:spacing w:after="200" w:line="276" w:lineRule="auto"/>
      <w:ind w:left="720"/>
      <w:contextualSpacing/>
    </w:pPr>
    <w:rPr>
      <w:rFonts w:ascii="Calibri" w:eastAsia="Calibri" w:hAnsi="Calibri"/>
      <w:sz w:val="22"/>
      <w:szCs w:val="22"/>
      <w:lang w:eastAsia="en-US"/>
    </w:rPr>
  </w:style>
  <w:style w:type="character" w:customStyle="1" w:styleId="go">
    <w:name w:val="go"/>
    <w:basedOn w:val="DefaultParagraphFont"/>
    <w:rsid w:val="001628F3"/>
  </w:style>
  <w:style w:type="character" w:styleId="IntenseEmphasis">
    <w:name w:val="Intense Emphasis"/>
    <w:uiPriority w:val="21"/>
    <w:qFormat/>
    <w:rsid w:val="009F0389"/>
    <w:rPr>
      <w:b/>
      <w:bCs/>
      <w:i/>
      <w:iCs/>
      <w:color w:val="4F81BD"/>
    </w:rPr>
  </w:style>
  <w:style w:type="character" w:customStyle="1" w:styleId="apple-converted-space">
    <w:name w:val="apple-converted-space"/>
    <w:basedOn w:val="DefaultParagraphFont"/>
    <w:rsid w:val="00F57A32"/>
  </w:style>
  <w:style w:type="table" w:customStyle="1" w:styleId="TableGrid1">
    <w:name w:val="Table Grid1"/>
    <w:basedOn w:val="TableNormal"/>
    <w:next w:val="TableGrid"/>
    <w:uiPriority w:val="99"/>
    <w:rsid w:val="002E0F0D"/>
    <w:pPr>
      <w:widowControl w:val="0"/>
      <w:overflowPunct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74507">
      <w:bodyDiv w:val="1"/>
      <w:marLeft w:val="0"/>
      <w:marRight w:val="0"/>
      <w:marTop w:val="0"/>
      <w:marBottom w:val="0"/>
      <w:divBdr>
        <w:top w:val="none" w:sz="0" w:space="0" w:color="auto"/>
        <w:left w:val="none" w:sz="0" w:space="0" w:color="auto"/>
        <w:bottom w:val="none" w:sz="0" w:space="0" w:color="auto"/>
        <w:right w:val="none" w:sz="0" w:space="0" w:color="auto"/>
      </w:divBdr>
    </w:div>
    <w:div w:id="1187790234">
      <w:bodyDiv w:val="1"/>
      <w:marLeft w:val="0"/>
      <w:marRight w:val="0"/>
      <w:marTop w:val="0"/>
      <w:marBottom w:val="0"/>
      <w:divBdr>
        <w:top w:val="none" w:sz="0" w:space="0" w:color="auto"/>
        <w:left w:val="none" w:sz="0" w:space="0" w:color="auto"/>
        <w:bottom w:val="none" w:sz="0" w:space="0" w:color="auto"/>
        <w:right w:val="none" w:sz="0" w:space="0" w:color="auto"/>
      </w:divBdr>
    </w:div>
    <w:div w:id="147097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B6044-C5C2-4A14-BE92-29132338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1600</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vt:lpstr>
      <vt:lpstr>upute</vt:lpstr>
    </vt:vector>
  </TitlesOfParts>
  <Company>C.O,G.</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dc:title>
  <dc:subject>obrasci za ponudu</dc:subject>
  <dc:creator>Kristina Štimac</dc:creator>
  <cp:lastModifiedBy>Kristina Štimac</cp:lastModifiedBy>
  <cp:revision>10</cp:revision>
  <cp:lastPrinted>2017-12-20T10:05:00Z</cp:lastPrinted>
  <dcterms:created xsi:type="dcterms:W3CDTF">2017-12-20T07:55:00Z</dcterms:created>
  <dcterms:modified xsi:type="dcterms:W3CDTF">2017-12-20T10:05:00Z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K4N3N4ZP7ZMV-8-47788</vt:lpwstr>
  </property>
  <property fmtid="{D5CDD505-2E9C-101B-9397-08002B2CF9AE}" pid="3" name="_dlc_DocIdItemGuid">
    <vt:lpwstr>0f6cb321-ec59-46d8-b90a-780b602fd827</vt:lpwstr>
  </property>
  <property fmtid="{D5CDD505-2E9C-101B-9397-08002B2CF9AE}" pid="4" name="_dlc_DocIdUrl">
    <vt:lpwstr>http://dmstore01.nndmz.dmz/_layouts/DocIdRedir.aspx?ID=K4N3N4ZP7ZMV-8-47788, K4N3N4ZP7ZMV-8-47788</vt:lpwstr>
  </property>
  <property fmtid="{D5CDD505-2E9C-101B-9397-08002B2CF9AE}" pid="5" name="_dlc_DocIdPersistId">
    <vt:lpwstr>1</vt:lpwstr>
  </property>
</Properties>
</file>